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536" w:rsidRDefault="000F5F29">
      <w:pPr>
        <w:pStyle w:val="Header"/>
        <w:tabs>
          <w:tab w:val="clear" w:pos="4536"/>
          <w:tab w:val="clear" w:pos="9072"/>
          <w:tab w:val="right" w:pos="9282"/>
          <w:tab w:val="right" w:pos="9492"/>
        </w:tabs>
        <w:spacing w:before="108" w:after="108"/>
        <w:rPr>
          <w:rFonts w:eastAsia="宋体"/>
          <w:sz w:val="22"/>
          <w:szCs w:val="22"/>
          <w:lang w:eastAsia="zh-CN"/>
        </w:rPr>
      </w:pPr>
      <w:proofErr w:type="spellStart"/>
      <w:r>
        <w:rPr>
          <w:sz w:val="22"/>
          <w:szCs w:val="22"/>
        </w:rPr>
        <w:t>3GPP</w:t>
      </w:r>
      <w:proofErr w:type="spellEnd"/>
      <w:r>
        <w:rPr>
          <w:sz w:val="22"/>
          <w:szCs w:val="22"/>
        </w:rPr>
        <w:t xml:space="preserve"> TSG RAN </w:t>
      </w:r>
      <w:proofErr w:type="spellStart"/>
      <w:r>
        <w:rPr>
          <w:sz w:val="22"/>
          <w:szCs w:val="22"/>
        </w:rPr>
        <w:t>WG1</w:t>
      </w:r>
      <w:proofErr w:type="spellEnd"/>
      <w:r>
        <w:rPr>
          <w:sz w:val="22"/>
          <w:szCs w:val="22"/>
        </w:rPr>
        <w:t xml:space="preserve"> Meeting </w:t>
      </w:r>
      <w:r>
        <w:rPr>
          <w:rFonts w:hint="eastAsia"/>
          <w:sz w:val="22"/>
          <w:szCs w:val="22"/>
        </w:rPr>
        <w:t>#</w:t>
      </w:r>
      <w:r>
        <w:rPr>
          <w:rFonts w:eastAsia="宋体" w:hint="eastAsia"/>
          <w:sz w:val="22"/>
          <w:szCs w:val="22"/>
          <w:lang w:eastAsia="zh-CN"/>
        </w:rPr>
        <w:t>111</w:t>
      </w:r>
      <w:r>
        <w:rPr>
          <w:rFonts w:ascii="Times New Roman" w:eastAsia="宋体" w:hAnsi="Times New Roman"/>
          <w:sz w:val="23"/>
          <w:szCs w:val="23"/>
          <w:lang w:eastAsia="zh-CN"/>
        </w:rPr>
        <w:tab/>
      </w:r>
      <w:proofErr w:type="spellStart"/>
      <w:r>
        <w:rPr>
          <w:rFonts w:hint="eastAsia"/>
          <w:sz w:val="22"/>
          <w:szCs w:val="22"/>
          <w:lang w:eastAsia="ja-JP"/>
        </w:rPr>
        <w:t>R1</w:t>
      </w:r>
      <w:proofErr w:type="spellEnd"/>
      <w:r>
        <w:rPr>
          <w:rFonts w:hint="eastAsia"/>
          <w:sz w:val="22"/>
          <w:szCs w:val="22"/>
          <w:lang w:eastAsia="ja-JP"/>
        </w:rPr>
        <w:t>-</w:t>
      </w:r>
      <w:r>
        <w:rPr>
          <w:rFonts w:hint="eastAsia"/>
          <w:sz w:val="22"/>
          <w:szCs w:val="22"/>
        </w:rPr>
        <w:t>2</w:t>
      </w:r>
      <w:r>
        <w:rPr>
          <w:rFonts w:eastAsia="宋体" w:hint="eastAsia"/>
          <w:sz w:val="22"/>
          <w:szCs w:val="22"/>
          <w:lang w:eastAsia="zh-CN"/>
        </w:rPr>
        <w:t>210941</w:t>
      </w:r>
    </w:p>
    <w:p w:rsidR="001D7536" w:rsidRDefault="000F5F29">
      <w:pPr>
        <w:tabs>
          <w:tab w:val="center" w:pos="4536"/>
          <w:tab w:val="right" w:pos="9072"/>
        </w:tabs>
        <w:spacing w:before="108" w:after="108"/>
        <w:rPr>
          <w:rFonts w:ascii="Arial" w:hAnsi="Arial"/>
          <w:b/>
          <w:sz w:val="22"/>
        </w:rPr>
      </w:pPr>
      <w:r>
        <w:rPr>
          <w:rFonts w:ascii="Arial" w:hAnsi="Arial"/>
          <w:b/>
          <w:sz w:val="22"/>
        </w:rPr>
        <w:t xml:space="preserve">Toulouse, France, </w:t>
      </w:r>
      <w:r>
        <w:rPr>
          <w:rFonts w:ascii="Arial" w:eastAsia="宋体" w:hAnsi="Arial" w:hint="eastAsia"/>
          <w:b/>
          <w:sz w:val="22"/>
        </w:rPr>
        <w:t>November 14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18</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1D7536" w:rsidRDefault="000F5F29">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1D7536" w:rsidRDefault="000F5F29">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SRI/</w:t>
      </w:r>
      <w:proofErr w:type="spellStart"/>
      <w:r>
        <w:rPr>
          <w:rFonts w:hint="eastAsia"/>
          <w:sz w:val="22"/>
          <w:szCs w:val="22"/>
        </w:rPr>
        <w:t>TPMI</w:t>
      </w:r>
      <w:proofErr w:type="spellEnd"/>
      <w:r>
        <w:rPr>
          <w:rFonts w:hint="eastAsia"/>
          <w:sz w:val="22"/>
          <w:szCs w:val="22"/>
        </w:rPr>
        <w:t xml:space="preserve"> enhancement for enabling 8 TX UL transmission</w:t>
      </w:r>
    </w:p>
    <w:p w:rsidR="001D7536" w:rsidRDefault="000F5F29">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9.1.4.2</w:t>
      </w:r>
    </w:p>
    <w:p w:rsidR="001D7536" w:rsidRDefault="000F5F29">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1D7536" w:rsidRDefault="000F5F29">
      <w:pPr>
        <w:snapToGrid w:val="0"/>
        <w:spacing w:beforeLines="30" w:before="72" w:afterLines="30" w:after="72" w:line="288" w:lineRule="auto"/>
        <w:jc w:val="both"/>
        <w:rPr>
          <w:rFonts w:eastAsia="宋体" w:cs="Times"/>
          <w:bCs/>
        </w:rPr>
      </w:pPr>
      <w:r>
        <w:rPr>
          <w:rFonts w:eastAsia="微软雅黑" w:hint="eastAsia"/>
          <w:szCs w:val="20"/>
        </w:rPr>
        <w:t>Targeting CPE/</w:t>
      </w:r>
      <w:proofErr w:type="spellStart"/>
      <w:r>
        <w:rPr>
          <w:rFonts w:eastAsia="微软雅黑" w:hint="eastAsia"/>
          <w:szCs w:val="20"/>
        </w:rPr>
        <w:t>FWA</w:t>
      </w:r>
      <w:proofErr w:type="spellEnd"/>
      <w:r>
        <w:rPr>
          <w:rFonts w:eastAsia="微软雅黑" w:hint="eastAsia"/>
          <w:szCs w:val="20"/>
        </w:rPr>
        <w:t xml:space="preserve">/vehicle/industrial devices, </w:t>
      </w:r>
      <w:r>
        <w:rPr>
          <w:rFonts w:eastAsia="微软雅黑"/>
          <w:szCs w:val="20"/>
          <w:lang w:val="en-GB"/>
        </w:rPr>
        <w:t xml:space="preserve">8-Tx </w:t>
      </w:r>
      <w:r>
        <w:rPr>
          <w:rFonts w:eastAsia="微软雅黑" w:hint="eastAsia"/>
          <w:szCs w:val="20"/>
        </w:rPr>
        <w:t xml:space="preserve">related </w:t>
      </w:r>
      <w:r>
        <w:rPr>
          <w:rFonts w:eastAsia="微软雅黑"/>
          <w:szCs w:val="20"/>
          <w:lang w:val="en-GB"/>
        </w:rPr>
        <w:t>UL operation</w:t>
      </w:r>
      <w:r>
        <w:rPr>
          <w:rFonts w:eastAsia="微软雅黑" w:hint="eastAsia"/>
          <w:szCs w:val="20"/>
        </w:rPr>
        <w:t xml:space="preserve"> is considered</w:t>
      </w:r>
      <w:r>
        <w:rPr>
          <w:rFonts w:eastAsia="微软雅黑"/>
          <w:szCs w:val="20"/>
          <w:lang w:val="en-GB"/>
        </w:rPr>
        <w:t xml:space="preserve"> as an essential feature for </w:t>
      </w:r>
      <w:proofErr w:type="spellStart"/>
      <w:r>
        <w:rPr>
          <w:rFonts w:eastAsia="微软雅黑"/>
          <w:szCs w:val="20"/>
          <w:lang w:val="en-GB"/>
        </w:rPr>
        <w:t>5G</w:t>
      </w:r>
      <w:proofErr w:type="spellEnd"/>
      <w:r>
        <w:rPr>
          <w:rFonts w:eastAsia="微软雅黑"/>
          <w:szCs w:val="20"/>
          <w:lang w:val="en-GB"/>
        </w:rPr>
        <w:t>-Advanced</w:t>
      </w:r>
      <w:r>
        <w:rPr>
          <w:rFonts w:eastAsia="微软雅黑" w:hint="eastAsia"/>
          <w:szCs w:val="20"/>
        </w:rPr>
        <w:t xml:space="preserve">. </w:t>
      </w:r>
      <w:r>
        <w:rPr>
          <w:rFonts w:eastAsia="微软雅黑" w:hint="eastAsia"/>
          <w:szCs w:val="20"/>
          <w:lang w:val="en-GB"/>
        </w:rPr>
        <w:t>I</w:t>
      </w:r>
      <w:r>
        <w:rPr>
          <w:rFonts w:eastAsia="微软雅黑"/>
          <w:szCs w:val="20"/>
          <w:lang w:val="en-GB"/>
        </w:rPr>
        <w:t xml:space="preserve">n </w:t>
      </w:r>
      <w:r>
        <w:rPr>
          <w:rFonts w:eastAsia="微软雅黑" w:hint="eastAsia"/>
          <w:szCs w:val="20"/>
        </w:rPr>
        <w:t xml:space="preserve">previous </w:t>
      </w:r>
      <w:r>
        <w:rPr>
          <w:rFonts w:eastAsia="微软雅黑"/>
          <w:szCs w:val="20"/>
          <w:lang w:val="en-GB"/>
        </w:rPr>
        <w:t>RAN</w:t>
      </w:r>
      <w:r>
        <w:rPr>
          <w:rFonts w:eastAsia="微软雅黑" w:hint="eastAsia"/>
          <w:szCs w:val="20"/>
        </w:rPr>
        <w:t>1 meetings</w:t>
      </w:r>
      <w:r>
        <w:rPr>
          <w:rFonts w:eastAsia="微软雅黑"/>
          <w:szCs w:val="20"/>
          <w:lang w:val="en-GB"/>
        </w:rPr>
        <w:t>,</w:t>
      </w:r>
      <w:r>
        <w:rPr>
          <w:rFonts w:eastAsia="微软雅黑" w:hint="eastAsia"/>
          <w:szCs w:val="20"/>
        </w:rPr>
        <w:t xml:space="preserve"> enhancement </w:t>
      </w:r>
      <w:r>
        <w:rPr>
          <w:rFonts w:eastAsia="微软雅黑"/>
          <w:szCs w:val="20"/>
          <w:lang w:val="en-GB"/>
        </w:rPr>
        <w:t>for 8-Tx UL</w:t>
      </w:r>
      <w:r>
        <w:rPr>
          <w:rFonts w:eastAsia="微软雅黑" w:hint="eastAsia"/>
          <w:szCs w:val="20"/>
        </w:rPr>
        <w:t xml:space="preserve"> transmission</w:t>
      </w:r>
      <w:r>
        <w:rPr>
          <w:rFonts w:eastAsia="宋体" w:cs="Times" w:hint="eastAsia"/>
          <w:bCs/>
        </w:rPr>
        <w:t xml:space="preserve">, such as UE antenna layout for </w:t>
      </w:r>
      <w:r>
        <w:rPr>
          <w:iCs/>
        </w:rPr>
        <w:t>full-coherent, partial-coherent an</w:t>
      </w:r>
      <w:r>
        <w:rPr>
          <w:iCs/>
        </w:rPr>
        <w:t xml:space="preserve">d non-coherent </w:t>
      </w:r>
      <w:proofErr w:type="spellStart"/>
      <w:r>
        <w:rPr>
          <w:iCs/>
        </w:rPr>
        <w:t>UEs</w:t>
      </w:r>
      <w:proofErr w:type="spellEnd"/>
      <w:r>
        <w:rPr>
          <w:rFonts w:eastAsia="宋体" w:hint="eastAsia"/>
          <w:iCs/>
        </w:rPr>
        <w:t>,</w:t>
      </w:r>
      <w:r>
        <w:rPr>
          <w:iCs/>
        </w:rPr>
        <w:t xml:space="preserve"> </w:t>
      </w:r>
      <w:r>
        <w:rPr>
          <w:bCs/>
          <w:iCs/>
        </w:rPr>
        <w:t>codebook-based and non-codebook-based transmission with</w:t>
      </w:r>
      <w:r>
        <w:rPr>
          <w:rFonts w:eastAsia="宋体" w:hint="eastAsia"/>
          <w:bCs/>
          <w:iCs/>
        </w:rPr>
        <w:t xml:space="preserve"> </w:t>
      </w:r>
      <w:r>
        <w:rPr>
          <w:bCs/>
          <w:iCs/>
        </w:rPr>
        <w:t>maximal layer number</w:t>
      </w:r>
      <w:r>
        <w:rPr>
          <w:rFonts w:eastAsia="宋体" w:hint="eastAsia"/>
          <w:bCs/>
          <w:iCs/>
        </w:rPr>
        <w:t xml:space="preserve"> </w:t>
      </w:r>
      <w:r>
        <w:rPr>
          <w:bCs/>
          <w:iCs/>
        </w:rPr>
        <w:t>of 8 layers</w:t>
      </w:r>
      <w:r>
        <w:rPr>
          <w:rFonts w:eastAsia="宋体" w:hint="eastAsia"/>
          <w:bCs/>
          <w:iCs/>
        </w:rPr>
        <w:t xml:space="preserve">, </w:t>
      </w:r>
      <w:proofErr w:type="spellStart"/>
      <w:r>
        <w:rPr>
          <w:rFonts w:eastAsia="宋体" w:hint="eastAsia"/>
          <w:bCs/>
          <w:iCs/>
        </w:rPr>
        <w:t>PUSCH</w:t>
      </w:r>
      <w:proofErr w:type="spellEnd"/>
      <w:r>
        <w:rPr>
          <w:rFonts w:eastAsia="宋体" w:hint="eastAsia"/>
          <w:bCs/>
          <w:iCs/>
        </w:rPr>
        <w:t xml:space="preserve"> with 2 </w:t>
      </w:r>
      <w:proofErr w:type="spellStart"/>
      <w:r>
        <w:rPr>
          <w:rFonts w:eastAsia="宋体" w:hint="eastAsia"/>
          <w:bCs/>
          <w:iCs/>
        </w:rPr>
        <w:t>CWs</w:t>
      </w:r>
      <w:proofErr w:type="spellEnd"/>
      <w:r>
        <w:rPr>
          <w:bCs/>
          <w:iCs/>
        </w:rPr>
        <w:t xml:space="preserve">, </w:t>
      </w:r>
      <w:r>
        <w:rPr>
          <w:rFonts w:eastAsia="宋体" w:hint="eastAsia"/>
          <w:bCs/>
          <w:iCs/>
        </w:rPr>
        <w:t xml:space="preserve">and </w:t>
      </w:r>
      <w:r>
        <w:rPr>
          <w:iCs/>
        </w:rPr>
        <w:t>full power transmission</w:t>
      </w:r>
      <w:r>
        <w:rPr>
          <w:rFonts w:eastAsia="宋体" w:hint="eastAsia"/>
          <w:iCs/>
        </w:rPr>
        <w:t xml:space="preserve"> scheme </w:t>
      </w:r>
      <w:r>
        <w:rPr>
          <w:rFonts w:eastAsia="宋体" w:cs="Times" w:hint="eastAsia"/>
          <w:bCs/>
        </w:rPr>
        <w:t xml:space="preserve">were </w:t>
      </w:r>
      <w:r>
        <w:rPr>
          <w:rFonts w:eastAsia="宋体" w:cs="Times"/>
          <w:bCs/>
        </w:rPr>
        <w:t>discussed</w:t>
      </w:r>
      <w:r>
        <w:rPr>
          <w:rFonts w:eastAsia="宋体" w:cs="Times" w:hint="eastAsia"/>
          <w:bCs/>
        </w:rPr>
        <w:t xml:space="preserve"> and some progress has been made. </w:t>
      </w:r>
    </w:p>
    <w:p w:rsidR="001D7536" w:rsidRDefault="000F5F29">
      <w:pPr>
        <w:snapToGrid w:val="0"/>
        <w:spacing w:beforeLines="30" w:before="72" w:afterLines="30" w:after="72" w:line="288" w:lineRule="auto"/>
        <w:jc w:val="both"/>
        <w:rPr>
          <w:rFonts w:eastAsia="宋体"/>
          <w:szCs w:val="20"/>
        </w:rPr>
      </w:pPr>
      <w:r>
        <w:rPr>
          <w:rFonts w:eastAsia="宋体" w:cs="Times" w:hint="eastAsia"/>
          <w:bCs/>
        </w:rPr>
        <w:t xml:space="preserve">In this contribution, we provide analysis </w:t>
      </w:r>
      <w:r>
        <w:rPr>
          <w:rFonts w:eastAsia="宋体" w:cs="Times" w:hint="eastAsia"/>
          <w:bCs/>
        </w:rPr>
        <w:t>and evaluation on SRI/</w:t>
      </w:r>
      <w:proofErr w:type="spellStart"/>
      <w:r>
        <w:rPr>
          <w:rFonts w:eastAsia="宋体" w:cs="Times" w:hint="eastAsia"/>
          <w:bCs/>
        </w:rPr>
        <w:t>TPMI</w:t>
      </w:r>
      <w:proofErr w:type="spellEnd"/>
      <w:r>
        <w:rPr>
          <w:rFonts w:eastAsia="宋体" w:cs="Times" w:hint="eastAsia"/>
          <w:bCs/>
        </w:rPr>
        <w:t xml:space="preserve"> enhancement for 8-Tx with codebook based and non-</w:t>
      </w:r>
      <w:proofErr w:type="gramStart"/>
      <w:r>
        <w:rPr>
          <w:rFonts w:eastAsia="宋体" w:cs="Times" w:hint="eastAsia"/>
          <w:bCs/>
        </w:rPr>
        <w:t>codebook based</w:t>
      </w:r>
      <w:proofErr w:type="gramEnd"/>
      <w:r>
        <w:rPr>
          <w:rFonts w:eastAsia="宋体" w:cs="Times" w:hint="eastAsia"/>
          <w:bCs/>
        </w:rPr>
        <w:t xml:space="preserve"> transmission, 2 </w:t>
      </w:r>
      <w:proofErr w:type="spellStart"/>
      <w:r>
        <w:rPr>
          <w:rFonts w:eastAsia="宋体" w:cs="Times" w:hint="eastAsia"/>
          <w:bCs/>
        </w:rPr>
        <w:t>CWs</w:t>
      </w:r>
      <w:proofErr w:type="spellEnd"/>
      <w:r>
        <w:rPr>
          <w:rFonts w:eastAsia="宋体" w:cs="Times" w:hint="eastAsia"/>
          <w:bCs/>
        </w:rPr>
        <w:t>, and full power scheme.</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UL 8-Tx </w:t>
      </w:r>
      <w:proofErr w:type="gramStart"/>
      <w:r>
        <w:rPr>
          <w:rFonts w:eastAsia="宋体" w:hint="eastAsia"/>
          <w:b/>
          <w:sz w:val="28"/>
          <w:szCs w:val="28"/>
        </w:rPr>
        <w:t>codebook based</w:t>
      </w:r>
      <w:proofErr w:type="gramEnd"/>
      <w:r>
        <w:rPr>
          <w:rFonts w:eastAsia="宋体" w:hint="eastAsia"/>
          <w:b/>
          <w:sz w:val="28"/>
          <w:szCs w:val="28"/>
        </w:rPr>
        <w:t xml:space="preserve"> transmission</w:t>
      </w:r>
    </w:p>
    <w:p w:rsidR="001D7536" w:rsidRDefault="000F5F29">
      <w:pPr>
        <w:snapToGrid w:val="0"/>
        <w:spacing w:beforeLines="30" w:before="72" w:afterLines="30" w:after="72" w:line="288" w:lineRule="auto"/>
        <w:jc w:val="both"/>
        <w:rPr>
          <w:rFonts w:eastAsia="宋体"/>
        </w:rPr>
      </w:pPr>
      <w:r>
        <w:rPr>
          <w:rFonts w:eastAsia="宋体" w:hint="eastAsia"/>
        </w:rPr>
        <w:t xml:space="preserve">For </w:t>
      </w:r>
      <w:proofErr w:type="gramStart"/>
      <w:r>
        <w:rPr>
          <w:rFonts w:eastAsia="宋体" w:hint="eastAsia"/>
        </w:rPr>
        <w:t>codebook based</w:t>
      </w:r>
      <w:proofErr w:type="gramEnd"/>
      <w:r>
        <w:rPr>
          <w:rFonts w:eastAsia="宋体" w:hint="eastAsia"/>
        </w:rPr>
        <w:t xml:space="preserve"> transmission scheme design, the following aspects should be consid</w:t>
      </w:r>
      <w:r>
        <w:rPr>
          <w:rFonts w:eastAsia="宋体" w:hint="eastAsia"/>
        </w:rPr>
        <w:t>ered:</w:t>
      </w:r>
    </w:p>
    <w:p w:rsidR="001D7536" w:rsidRDefault="000F5F29">
      <w:pPr>
        <w:numPr>
          <w:ilvl w:val="0"/>
          <w:numId w:val="9"/>
        </w:numPr>
        <w:snapToGrid w:val="0"/>
        <w:spacing w:beforeLines="30" w:before="72" w:afterLines="30" w:after="72" w:line="288" w:lineRule="auto"/>
        <w:jc w:val="both"/>
        <w:rPr>
          <w:rFonts w:eastAsia="宋体"/>
        </w:rPr>
      </w:pPr>
      <w:r>
        <w:rPr>
          <w:rFonts w:eastAsia="宋体" w:hint="eastAsia"/>
          <w:szCs w:val="20"/>
        </w:rPr>
        <w:t xml:space="preserve">Precoding matrices design, i.e., </w:t>
      </w:r>
      <w:r>
        <w:rPr>
          <w:rFonts w:eastAsia="宋体" w:hint="eastAsia"/>
        </w:rPr>
        <w:t xml:space="preserve">candidate </w:t>
      </w:r>
      <w:proofErr w:type="spellStart"/>
      <w:r>
        <w:rPr>
          <w:rFonts w:eastAsia="宋体" w:hint="eastAsia"/>
        </w:rPr>
        <w:t>TPMI</w:t>
      </w:r>
      <w:proofErr w:type="spellEnd"/>
      <w:r>
        <w:rPr>
          <w:rFonts w:eastAsia="宋体" w:hint="eastAsia"/>
        </w:rPr>
        <w:t>/precoding matrix set</w:t>
      </w:r>
    </w:p>
    <w:p w:rsidR="001D7536" w:rsidRDefault="000F5F29">
      <w:pPr>
        <w:numPr>
          <w:ilvl w:val="0"/>
          <w:numId w:val="9"/>
        </w:numPr>
        <w:snapToGrid w:val="0"/>
        <w:spacing w:beforeLines="30" w:before="72" w:afterLines="30" w:after="72" w:line="288" w:lineRule="auto"/>
        <w:jc w:val="both"/>
        <w:rPr>
          <w:rFonts w:eastAsia="宋体"/>
        </w:rPr>
      </w:pPr>
      <w:r>
        <w:rPr>
          <w:rFonts w:eastAsia="宋体" w:hint="eastAsia"/>
        </w:rPr>
        <w:t xml:space="preserve">Codebook (# of layers + </w:t>
      </w:r>
      <w:proofErr w:type="spellStart"/>
      <w:r>
        <w:rPr>
          <w:rFonts w:eastAsia="宋体" w:hint="eastAsia"/>
        </w:rPr>
        <w:t>TPMI</w:t>
      </w:r>
      <w:proofErr w:type="spellEnd"/>
      <w:r>
        <w:rPr>
          <w:rFonts w:eastAsia="宋体" w:hint="eastAsia"/>
        </w:rPr>
        <w:t>) indication scheme in DCI</w:t>
      </w:r>
    </w:p>
    <w:p w:rsidR="001D7536" w:rsidRDefault="000F5F29">
      <w:pPr>
        <w:widowControl w:val="0"/>
        <w:numPr>
          <w:ilvl w:val="1"/>
          <w:numId w:val="8"/>
        </w:numPr>
        <w:tabs>
          <w:tab w:val="clear" w:pos="576"/>
        </w:tabs>
        <w:snapToGrid w:val="0"/>
        <w:spacing w:beforeLines="50" w:before="120" w:afterLines="50" w:after="120" w:line="288" w:lineRule="auto"/>
        <w:ind w:left="0" w:firstLine="0"/>
        <w:jc w:val="both"/>
        <w:outlineLvl w:val="1"/>
        <w:rPr>
          <w:rFonts w:eastAsia="宋体"/>
        </w:rPr>
      </w:pPr>
      <w:r>
        <w:rPr>
          <w:rFonts w:eastAsia="宋体" w:hint="eastAsia"/>
          <w:b/>
          <w:bCs/>
          <w:szCs w:val="20"/>
        </w:rPr>
        <w:t>On precoding matrices design</w:t>
      </w:r>
    </w:p>
    <w:p w:rsidR="001D7536" w:rsidRDefault="000F5F29">
      <w:pPr>
        <w:snapToGrid w:val="0"/>
        <w:spacing w:beforeLines="30" w:before="72" w:afterLines="30" w:after="72" w:line="288" w:lineRule="auto"/>
        <w:jc w:val="both"/>
        <w:rPr>
          <w:rFonts w:eastAsia="宋体"/>
        </w:rPr>
      </w:pPr>
      <w:r>
        <w:rPr>
          <w:rFonts w:eastAsia="宋体" w:hint="eastAsia"/>
        </w:rPr>
        <w:t xml:space="preserve">Regarding candidate </w:t>
      </w:r>
      <w:proofErr w:type="spellStart"/>
      <w:r>
        <w:rPr>
          <w:rFonts w:eastAsia="宋体" w:hint="eastAsia"/>
        </w:rPr>
        <w:t>TPMI</w:t>
      </w:r>
      <w:proofErr w:type="spellEnd"/>
      <w:r>
        <w:rPr>
          <w:rFonts w:eastAsia="宋体" w:hint="eastAsia"/>
        </w:rPr>
        <w:t xml:space="preserve">/precoding matrix set, five alternatives were reached as a starting point, then two of them </w:t>
      </w:r>
      <w:proofErr w:type="spellStart"/>
      <w:r>
        <w:rPr>
          <w:rFonts w:ascii="Times" w:eastAsia="Batang" w:hAnsi="Times" w:cs="Times"/>
          <w:szCs w:val="20"/>
          <w:lang w:val="en-GB" w:eastAsia="en-US"/>
        </w:rPr>
        <w:t>Alt</w:t>
      </w:r>
      <w:r>
        <w:rPr>
          <w:rFonts w:ascii="Times" w:eastAsia="宋体" w:hAnsi="Times" w:cs="Times" w:hint="eastAsia"/>
          <w:szCs w:val="20"/>
          <w:lang w:val="en-GB"/>
        </w:rPr>
        <w:t>1</w:t>
      </w:r>
      <w:proofErr w:type="spellEnd"/>
      <w:r>
        <w:rPr>
          <w:rFonts w:ascii="Times" w:eastAsia="宋体" w:hAnsi="Times" w:cs="Times" w:hint="eastAsia"/>
          <w:szCs w:val="20"/>
          <w:lang w:val="en-GB"/>
        </w:rPr>
        <w:t>-b</w:t>
      </w:r>
      <w:r>
        <w:rPr>
          <w:rFonts w:ascii="Times" w:eastAsia="Batang" w:hAnsi="Times" w:cs="Times"/>
          <w:szCs w:val="20"/>
          <w:lang w:val="en-GB" w:eastAsia="en-US"/>
        </w:rPr>
        <w:t xml:space="preserve"> and </w:t>
      </w:r>
      <w:proofErr w:type="spellStart"/>
      <w:r>
        <w:rPr>
          <w:rFonts w:ascii="Times" w:eastAsia="Batang" w:hAnsi="Times" w:cs="Times"/>
          <w:szCs w:val="20"/>
          <w:lang w:val="en-GB" w:eastAsia="en-US"/>
        </w:rPr>
        <w:t>Alt2</w:t>
      </w:r>
      <w:proofErr w:type="spellEnd"/>
      <w:r>
        <w:rPr>
          <w:rFonts w:ascii="Times" w:eastAsia="Batang" w:hAnsi="Times" w:cs="Times"/>
          <w:szCs w:val="20"/>
          <w:lang w:val="en-GB" w:eastAsia="en-US"/>
        </w:rPr>
        <w:t>-a</w:t>
      </w:r>
      <w:r>
        <w:rPr>
          <w:rFonts w:ascii="Times" w:eastAsia="宋体" w:hAnsi="Times" w:cs="Times" w:hint="eastAsia"/>
          <w:szCs w:val="20"/>
        </w:rPr>
        <w:t xml:space="preserve"> were down-selected in </w:t>
      </w:r>
      <w:proofErr w:type="spellStart"/>
      <w:r>
        <w:rPr>
          <w:rFonts w:ascii="Times" w:eastAsia="宋体" w:hAnsi="Times" w:cs="Times" w:hint="eastAsia"/>
          <w:szCs w:val="20"/>
        </w:rPr>
        <w:t>RAN1#110</w:t>
      </w:r>
      <w:proofErr w:type="spellEnd"/>
      <w:r>
        <w:rPr>
          <w:rFonts w:ascii="Times" w:eastAsia="宋体" w:hAnsi="Times" w:cs="Times" w:hint="eastAsia"/>
          <w:szCs w:val="20"/>
        </w:rPr>
        <w:t>. It was agreed to</w:t>
      </w:r>
      <w:r>
        <w:rPr>
          <w:rFonts w:ascii="Times" w:eastAsia="Batang" w:hAnsi="Times" w:cs="Times"/>
          <w:szCs w:val="20"/>
          <w:lang w:val="en-GB" w:eastAsia="en-US"/>
        </w:rPr>
        <w:t xml:space="preserve"> further stud</w:t>
      </w:r>
      <w:r>
        <w:rPr>
          <w:rFonts w:ascii="Times" w:eastAsia="宋体" w:hAnsi="Times" w:cs="Times" w:hint="eastAsia"/>
          <w:szCs w:val="20"/>
        </w:rPr>
        <w:t>y</w:t>
      </w:r>
      <w:r>
        <w:rPr>
          <w:rFonts w:ascii="Times" w:eastAsia="Batang" w:hAnsi="Times" w:cs="Times"/>
          <w:szCs w:val="20"/>
          <w:lang w:val="en-GB" w:eastAsia="en-US"/>
        </w:rPr>
        <w:t xml:space="preserve"> </w:t>
      </w:r>
      <w:proofErr w:type="spellStart"/>
      <w:r>
        <w:rPr>
          <w:rFonts w:ascii="Times" w:eastAsia="Batang" w:hAnsi="Times" w:cs="Times"/>
          <w:szCs w:val="20"/>
          <w:lang w:val="en-GB" w:eastAsia="en-US"/>
        </w:rPr>
        <w:t>Alt</w:t>
      </w:r>
      <w:r>
        <w:rPr>
          <w:rFonts w:ascii="Times" w:eastAsia="宋体" w:hAnsi="Times" w:cs="Times" w:hint="eastAsia"/>
          <w:szCs w:val="20"/>
          <w:lang w:val="en-GB"/>
        </w:rPr>
        <w:t>1</w:t>
      </w:r>
      <w:proofErr w:type="spellEnd"/>
      <w:r>
        <w:rPr>
          <w:rFonts w:ascii="Times" w:eastAsia="宋体" w:hAnsi="Times" w:cs="Times" w:hint="eastAsia"/>
          <w:szCs w:val="20"/>
          <w:lang w:val="en-GB"/>
        </w:rPr>
        <w:t>-b</w:t>
      </w:r>
      <w:r>
        <w:rPr>
          <w:rFonts w:ascii="Times" w:eastAsia="Batang" w:hAnsi="Times" w:cs="Times"/>
          <w:szCs w:val="20"/>
          <w:lang w:val="en-GB" w:eastAsia="en-US"/>
        </w:rPr>
        <w:t xml:space="preserve"> and </w:t>
      </w:r>
      <w:proofErr w:type="spellStart"/>
      <w:r>
        <w:rPr>
          <w:rFonts w:ascii="Times" w:eastAsia="Batang" w:hAnsi="Times" w:cs="Times"/>
          <w:szCs w:val="20"/>
          <w:lang w:val="en-GB" w:eastAsia="en-US"/>
        </w:rPr>
        <w:t>Alt</w:t>
      </w:r>
      <w:r>
        <w:rPr>
          <w:rFonts w:ascii="Times" w:eastAsia="宋体" w:hAnsi="Times" w:cs="Times" w:hint="eastAsia"/>
          <w:szCs w:val="20"/>
          <w:lang w:val="en-GB"/>
        </w:rPr>
        <w:t>2</w:t>
      </w:r>
      <w:proofErr w:type="spellEnd"/>
      <w:r>
        <w:rPr>
          <w:rFonts w:ascii="Times" w:eastAsia="宋体" w:hAnsi="Times" w:cs="Times" w:hint="eastAsia"/>
          <w:szCs w:val="20"/>
          <w:lang w:val="en-GB"/>
        </w:rPr>
        <w:t>-a</w:t>
      </w:r>
      <w:r>
        <w:rPr>
          <w:rFonts w:ascii="Times" w:eastAsia="Batang" w:hAnsi="Times" w:cs="Times"/>
          <w:szCs w:val="20"/>
          <w:lang w:val="en-GB" w:eastAsia="en-US"/>
        </w:rPr>
        <w:t xml:space="preserve"> for </w:t>
      </w:r>
      <w:r>
        <w:rPr>
          <w:rFonts w:ascii="Times" w:eastAsia="宋体" w:hAnsi="Times" w:cs="Times" w:hint="eastAsia"/>
          <w:szCs w:val="20"/>
        </w:rPr>
        <w:t xml:space="preserve">further </w:t>
      </w:r>
      <w:r>
        <w:rPr>
          <w:rFonts w:ascii="Times" w:eastAsia="Batang" w:hAnsi="Times" w:cs="Times"/>
          <w:szCs w:val="20"/>
          <w:lang w:val="en-GB" w:eastAsia="en-US"/>
        </w:rPr>
        <w:t xml:space="preserve">down-selection in </w:t>
      </w:r>
      <w:r>
        <w:rPr>
          <w:rFonts w:ascii="Times" w:eastAsia="宋体" w:hAnsi="Times" w:cs="Times" w:hint="eastAsia"/>
          <w:szCs w:val="20"/>
        </w:rPr>
        <w:t xml:space="preserve">subsequent </w:t>
      </w:r>
      <w:proofErr w:type="spellStart"/>
      <w:r>
        <w:rPr>
          <w:rFonts w:ascii="Times" w:eastAsia="Batang" w:hAnsi="Times" w:cs="Times"/>
          <w:szCs w:val="20"/>
          <w:lang w:val="en-GB" w:eastAsia="en-US"/>
        </w:rPr>
        <w:t>RAN1</w:t>
      </w:r>
      <w:proofErr w:type="spellEnd"/>
      <w:r>
        <w:rPr>
          <w:rFonts w:ascii="Times" w:eastAsia="Batang" w:hAnsi="Times" w:cs="Times"/>
          <w:szCs w:val="20"/>
          <w:lang w:val="en-GB" w:eastAsia="en-US"/>
        </w:rPr>
        <w:t xml:space="preserve"> meeting</w:t>
      </w:r>
      <w:r>
        <w:rPr>
          <w:rFonts w:ascii="Times" w:eastAsia="宋体" w:hAnsi="Times" w:cs="Times" w:hint="eastAsia"/>
          <w:szCs w:val="20"/>
        </w:rPr>
        <w:t xml:space="preserve"> as follows</w:t>
      </w:r>
      <w:r>
        <w:rPr>
          <w:rFonts w:ascii="Times" w:eastAsia="Batang" w:hAnsi="Times" w:cs="Times"/>
          <w:szCs w:val="20"/>
          <w:lang w:val="en-GB" w:eastAsia="en-US"/>
        </w:rPr>
        <w:t>.</w:t>
      </w:r>
      <w:r>
        <w:rPr>
          <w:rFonts w:ascii="Times" w:eastAsia="宋体" w:hAnsi="Times" w:cs="Times" w:hint="eastAsia"/>
          <w:szCs w:val="20"/>
        </w:rPr>
        <w:t xml:space="preserve"> Most companies admitted that </w:t>
      </w:r>
      <w:proofErr w:type="spellStart"/>
      <w:r>
        <w:rPr>
          <w:rFonts w:ascii="Times" w:eastAsia="宋体" w:hAnsi="Times" w:cs="Times" w:hint="eastAsia"/>
          <w:szCs w:val="20"/>
        </w:rPr>
        <w:t>Alt1</w:t>
      </w:r>
      <w:proofErr w:type="spellEnd"/>
      <w:r>
        <w:rPr>
          <w:rFonts w:ascii="Times" w:eastAsia="宋体" w:hAnsi="Times" w:cs="Times" w:hint="eastAsia"/>
          <w:szCs w:val="20"/>
        </w:rPr>
        <w:t xml:space="preserve">-b outperforms </w:t>
      </w:r>
      <w:proofErr w:type="spellStart"/>
      <w:r>
        <w:rPr>
          <w:rFonts w:ascii="Times" w:eastAsia="宋体" w:hAnsi="Times" w:cs="Times" w:hint="eastAsia"/>
          <w:szCs w:val="20"/>
        </w:rPr>
        <w:t>Alt2</w:t>
      </w:r>
      <w:proofErr w:type="spellEnd"/>
      <w:r>
        <w:rPr>
          <w:rFonts w:ascii="Times" w:eastAsia="宋体" w:hAnsi="Times" w:cs="Times" w:hint="eastAsia"/>
          <w:szCs w:val="20"/>
        </w:rPr>
        <w:t>-a with ideal alignment condition among antenna ports of UE. However, they have not been down-selected due to lack of adequate evaluation on impact of phase errors among antenna p</w:t>
      </w:r>
      <w:r>
        <w:rPr>
          <w:rFonts w:ascii="Times" w:eastAsia="宋体" w:hAnsi="Times" w:cs="Times" w:hint="eastAsia"/>
          <w:szCs w:val="20"/>
        </w:rPr>
        <w:t xml:space="preserve">orts of UE.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napToGrid w:val="0"/>
              <w:spacing w:after="0" w:line="312" w:lineRule="auto"/>
              <w:rPr>
                <w:rFonts w:eastAsia="宋体"/>
                <w:b/>
                <w:iCs/>
              </w:rPr>
            </w:pPr>
            <w:r>
              <w:rPr>
                <w:b/>
                <w:iCs/>
              </w:rPr>
              <w:t>Agreement</w:t>
            </w:r>
            <w:r>
              <w:rPr>
                <w:rFonts w:eastAsia="宋体" w:hint="eastAsia"/>
                <w:b/>
                <w:iCs/>
              </w:rPr>
              <w:t xml:space="preserve"> </w:t>
            </w:r>
            <w:r>
              <w:rPr>
                <w:rFonts w:eastAsia="宋体" w:hint="eastAsia"/>
                <w:bCs/>
                <w:iCs/>
              </w:rPr>
              <w:t>(</w:t>
            </w:r>
            <w:proofErr w:type="spellStart"/>
            <w:r>
              <w:rPr>
                <w:rFonts w:eastAsia="宋体" w:hint="eastAsia"/>
                <w:bCs/>
                <w:iCs/>
              </w:rPr>
              <w:t>RAN1#110</w:t>
            </w:r>
            <w:proofErr w:type="spellEnd"/>
            <w:r>
              <w:rPr>
                <w:rFonts w:eastAsia="宋体" w:hint="eastAsia"/>
                <w:bCs/>
                <w:iCs/>
              </w:rPr>
              <w:t>)</w:t>
            </w:r>
          </w:p>
          <w:p w:rsidR="001D7536" w:rsidRDefault="000F5F29">
            <w:pPr>
              <w:spacing w:after="0"/>
              <w:contextualSpacing/>
              <w:jc w:val="both"/>
              <w:rPr>
                <w:rFonts w:ascii="Times" w:eastAsia="Batang" w:hAnsi="Times" w:cs="Times"/>
                <w:szCs w:val="20"/>
                <w:lang w:val="en-GB" w:eastAsia="en-US"/>
              </w:rPr>
            </w:pPr>
            <w:proofErr w:type="spellStart"/>
            <w:r>
              <w:rPr>
                <w:rFonts w:ascii="Times" w:eastAsia="Batang" w:hAnsi="Times" w:cs="Times"/>
                <w:szCs w:val="20"/>
                <w:lang w:val="en-GB" w:eastAsia="en-US"/>
              </w:rPr>
              <w:t>RAN1</w:t>
            </w:r>
            <w:proofErr w:type="spellEnd"/>
            <w:r>
              <w:rPr>
                <w:rFonts w:ascii="Times" w:eastAsia="Batang" w:hAnsi="Times" w:cs="Times"/>
                <w:szCs w:val="20"/>
                <w:lang w:val="en-GB" w:eastAsia="en-US"/>
              </w:rPr>
              <w:t xml:space="preserve"> further studies </w:t>
            </w:r>
            <w:proofErr w:type="spellStart"/>
            <w:r>
              <w:rPr>
                <w:rFonts w:ascii="Times" w:eastAsia="Batang" w:hAnsi="Times" w:cs="Times"/>
                <w:szCs w:val="20"/>
                <w:lang w:val="en-GB" w:eastAsia="en-US"/>
              </w:rPr>
              <w:t>Alt1b</w:t>
            </w:r>
            <w:proofErr w:type="spellEnd"/>
            <w:r>
              <w:rPr>
                <w:rFonts w:ascii="Times" w:eastAsia="Batang" w:hAnsi="Times" w:cs="Times"/>
                <w:szCs w:val="20"/>
                <w:lang w:val="en-GB" w:eastAsia="en-US"/>
              </w:rPr>
              <w:t xml:space="preserve"> and </w:t>
            </w:r>
            <w:proofErr w:type="spellStart"/>
            <w:r>
              <w:rPr>
                <w:rFonts w:ascii="Times" w:eastAsia="Batang" w:hAnsi="Times" w:cs="Times"/>
                <w:szCs w:val="20"/>
                <w:lang w:val="en-GB" w:eastAsia="en-US"/>
              </w:rPr>
              <w:t>Alt2a</w:t>
            </w:r>
            <w:proofErr w:type="spellEnd"/>
            <w:r>
              <w:rPr>
                <w:rFonts w:ascii="Times" w:eastAsia="Batang" w:hAnsi="Times" w:cs="Times"/>
                <w:szCs w:val="20"/>
                <w:lang w:val="en-GB" w:eastAsia="en-US"/>
              </w:rPr>
              <w:t xml:space="preserve"> for down-selection of one of the two in </w:t>
            </w:r>
            <w:proofErr w:type="spellStart"/>
            <w:r>
              <w:rPr>
                <w:rFonts w:ascii="Times" w:eastAsia="Batang" w:hAnsi="Times" w:cs="Times"/>
                <w:szCs w:val="20"/>
                <w:lang w:val="en-GB" w:eastAsia="en-US"/>
              </w:rPr>
              <w:t>RAN1</w:t>
            </w:r>
            <w:proofErr w:type="spellEnd"/>
            <w:r>
              <w:rPr>
                <w:rFonts w:ascii="Times" w:eastAsia="Batang" w:hAnsi="Times" w:cs="Times"/>
                <w:szCs w:val="20"/>
                <w:lang w:val="en-GB" w:eastAsia="en-US"/>
              </w:rPr>
              <w:t xml:space="preserve"> meeting #</w:t>
            </w:r>
            <w:proofErr w:type="spellStart"/>
            <w:r>
              <w:rPr>
                <w:rFonts w:ascii="Times" w:eastAsia="Batang" w:hAnsi="Times" w:cs="Times"/>
                <w:szCs w:val="20"/>
                <w:lang w:val="en-GB" w:eastAsia="en-US"/>
              </w:rPr>
              <w:t>110b</w:t>
            </w:r>
            <w:proofErr w:type="spellEnd"/>
            <w:r>
              <w:rPr>
                <w:rFonts w:ascii="Times" w:eastAsia="Batang" w:hAnsi="Times" w:cs="Times"/>
                <w:szCs w:val="20"/>
                <w:lang w:val="en-GB" w:eastAsia="en-US"/>
              </w:rPr>
              <w:t>-e.</w:t>
            </w:r>
          </w:p>
          <w:p w:rsidR="001D7536" w:rsidRDefault="000F5F29">
            <w:pPr>
              <w:spacing w:after="0" w:line="240" w:lineRule="auto"/>
              <w:contextualSpacing/>
              <w:rPr>
                <w:rFonts w:eastAsia="宋体"/>
              </w:rPr>
            </w:pPr>
            <w:r>
              <w:rPr>
                <w:rFonts w:ascii="Times" w:eastAsia="Batang" w:hAnsi="Times" w:cs="Times"/>
                <w:szCs w:val="20"/>
                <w:lang w:val="en-GB" w:eastAsia="en-US"/>
              </w:rPr>
              <w:t>Transmission using one or multiple precoders corresponding to one or multiple SRS resources can be studied as part of the a</w:t>
            </w:r>
            <w:r>
              <w:rPr>
                <w:rFonts w:ascii="Times" w:eastAsia="Batang" w:hAnsi="Times" w:cs="Times"/>
                <w:szCs w:val="20"/>
                <w:lang w:val="en-GB" w:eastAsia="en-US"/>
              </w:rPr>
              <w:t>bove alternatives.</w:t>
            </w:r>
          </w:p>
        </w:tc>
      </w:tr>
    </w:tbl>
    <w:p w:rsidR="001D7536" w:rsidRDefault="000F5F29">
      <w:pPr>
        <w:snapToGrid w:val="0"/>
        <w:spacing w:beforeLines="30" w:before="72" w:afterLines="30" w:after="72" w:line="288" w:lineRule="auto"/>
        <w:jc w:val="both"/>
        <w:rPr>
          <w:rFonts w:eastAsia="宋体"/>
        </w:rPr>
      </w:pPr>
      <w:r>
        <w:rPr>
          <w:rFonts w:eastAsia="宋体" w:hint="eastAsia"/>
        </w:rPr>
        <w:t xml:space="preserve">Note that </w:t>
      </w:r>
      <w:proofErr w:type="spellStart"/>
      <w:r>
        <w:rPr>
          <w:rFonts w:eastAsia="宋体" w:hint="eastAsia"/>
        </w:rPr>
        <w:t>Alt1</w:t>
      </w:r>
      <w:proofErr w:type="spellEnd"/>
      <w:r>
        <w:rPr>
          <w:rFonts w:eastAsia="宋体" w:hint="eastAsia"/>
        </w:rPr>
        <w:t xml:space="preserve">-b and </w:t>
      </w:r>
      <w:proofErr w:type="spellStart"/>
      <w:r>
        <w:rPr>
          <w:rFonts w:eastAsia="宋体" w:hint="eastAsia"/>
        </w:rPr>
        <w:t>Alt2</w:t>
      </w:r>
      <w:proofErr w:type="spellEnd"/>
      <w:r>
        <w:rPr>
          <w:rFonts w:eastAsia="宋体" w:hint="eastAsia"/>
        </w:rPr>
        <w:t xml:space="preserve">-a support same solution for partially and non-coherent </w:t>
      </w:r>
      <w:proofErr w:type="spellStart"/>
      <w:r>
        <w:rPr>
          <w:rFonts w:eastAsia="宋体" w:hint="eastAsia"/>
        </w:rPr>
        <w:t>UEs</w:t>
      </w:r>
      <w:proofErr w:type="spellEnd"/>
      <w:r>
        <w:rPr>
          <w:rFonts w:eastAsia="宋体" w:hint="eastAsia"/>
        </w:rPr>
        <w:t xml:space="preserve">, i.e., </w:t>
      </w:r>
      <w:proofErr w:type="spellStart"/>
      <w:r>
        <w:rPr>
          <w:rFonts w:eastAsia="宋体" w:hint="eastAsia"/>
        </w:rPr>
        <w:t>R15</w:t>
      </w:r>
      <w:proofErr w:type="spellEnd"/>
      <w:r>
        <w:rPr>
          <w:rFonts w:eastAsia="宋体" w:hint="eastAsia"/>
        </w:rPr>
        <w:t xml:space="preserve"> UL </w:t>
      </w:r>
      <w:proofErr w:type="spellStart"/>
      <w:r>
        <w:rPr>
          <w:rFonts w:eastAsia="宋体" w:hint="eastAsia"/>
        </w:rPr>
        <w:t>2TX</w:t>
      </w:r>
      <w:proofErr w:type="spellEnd"/>
      <w:r>
        <w:rPr>
          <w:rFonts w:eastAsia="宋体" w:hint="eastAsia"/>
        </w:rPr>
        <w:t>/</w:t>
      </w:r>
      <w:proofErr w:type="spellStart"/>
      <w:r>
        <w:rPr>
          <w:rFonts w:eastAsia="宋体" w:hint="eastAsia"/>
        </w:rPr>
        <w:t>4TX</w:t>
      </w:r>
      <w:proofErr w:type="spellEnd"/>
      <w:r>
        <w:rPr>
          <w:rFonts w:eastAsia="宋体" w:hint="eastAsia"/>
        </w:rPr>
        <w:t xml:space="preserve"> </w:t>
      </w:r>
      <w:proofErr w:type="gramStart"/>
      <w:r>
        <w:rPr>
          <w:rFonts w:eastAsia="宋体" w:hint="eastAsia"/>
        </w:rPr>
        <w:t>codebook based</w:t>
      </w:r>
      <w:proofErr w:type="gramEnd"/>
      <w:r>
        <w:rPr>
          <w:rFonts w:eastAsia="宋体" w:hint="eastAsia"/>
        </w:rPr>
        <w:t xml:space="preserve"> scheme. The difference between </w:t>
      </w:r>
      <w:proofErr w:type="spellStart"/>
      <w:r>
        <w:rPr>
          <w:rFonts w:ascii="Times" w:eastAsia="Batang" w:hAnsi="Times" w:cs="Times"/>
          <w:szCs w:val="20"/>
          <w:lang w:val="en-GB" w:eastAsia="en-US"/>
        </w:rPr>
        <w:t>Alt1</w:t>
      </w:r>
      <w:proofErr w:type="spellEnd"/>
      <w:r>
        <w:rPr>
          <w:rFonts w:ascii="Times" w:eastAsia="宋体" w:hAnsi="Times" w:cs="Times" w:hint="eastAsia"/>
          <w:szCs w:val="20"/>
        </w:rPr>
        <w:t>-</w:t>
      </w:r>
      <w:r>
        <w:rPr>
          <w:rFonts w:ascii="Times" w:eastAsia="Batang" w:hAnsi="Times" w:cs="Times"/>
          <w:szCs w:val="20"/>
          <w:lang w:val="en-GB" w:eastAsia="en-US"/>
        </w:rPr>
        <w:t xml:space="preserve">b and </w:t>
      </w:r>
      <w:proofErr w:type="spellStart"/>
      <w:r>
        <w:rPr>
          <w:rFonts w:ascii="Times" w:eastAsia="Batang" w:hAnsi="Times" w:cs="Times"/>
          <w:szCs w:val="20"/>
          <w:lang w:val="en-GB" w:eastAsia="en-US"/>
        </w:rPr>
        <w:t>Alt2</w:t>
      </w:r>
      <w:proofErr w:type="spellEnd"/>
      <w:r>
        <w:rPr>
          <w:rFonts w:ascii="Times" w:eastAsia="宋体" w:hAnsi="Times" w:cs="Times" w:hint="eastAsia"/>
          <w:szCs w:val="20"/>
        </w:rPr>
        <w:t>-</w:t>
      </w:r>
      <w:r>
        <w:rPr>
          <w:rFonts w:ascii="Times" w:eastAsia="Batang" w:hAnsi="Times" w:cs="Times"/>
          <w:szCs w:val="20"/>
          <w:lang w:val="en-GB" w:eastAsia="en-US"/>
        </w:rPr>
        <w:t>a</w:t>
      </w:r>
      <w:r>
        <w:rPr>
          <w:rFonts w:eastAsia="宋体" w:hint="eastAsia"/>
        </w:rPr>
        <w:t xml:space="preserve"> is the solution for fully coherent UE, i.e., </w:t>
      </w:r>
      <w:proofErr w:type="spellStart"/>
      <w:r>
        <w:rPr>
          <w:rFonts w:eastAsia="宋体" w:hint="eastAsia"/>
        </w:rPr>
        <w:t>R15</w:t>
      </w:r>
      <w:proofErr w:type="spellEnd"/>
      <w:r>
        <w:rPr>
          <w:rFonts w:eastAsia="宋体" w:hint="eastAsia"/>
        </w:rPr>
        <w:t xml:space="preserve"> DL type I </w:t>
      </w:r>
      <w:proofErr w:type="gramStart"/>
      <w:r>
        <w:rPr>
          <w:rFonts w:eastAsia="宋体" w:hint="eastAsia"/>
        </w:rPr>
        <w:t>codebook based</w:t>
      </w:r>
      <w:proofErr w:type="gramEnd"/>
      <w:r>
        <w:rPr>
          <w:rFonts w:eastAsia="宋体" w:hint="eastAsia"/>
        </w:rPr>
        <w:t xml:space="preserve"> scheme vs. </w:t>
      </w:r>
      <w:proofErr w:type="spellStart"/>
      <w:r>
        <w:rPr>
          <w:rFonts w:eastAsia="宋体" w:hint="eastAsia"/>
        </w:rPr>
        <w:t>R15</w:t>
      </w:r>
      <w:proofErr w:type="spellEnd"/>
      <w:r>
        <w:rPr>
          <w:rFonts w:eastAsia="宋体" w:hint="eastAsia"/>
        </w:rPr>
        <w:t xml:space="preserve"> UL </w:t>
      </w:r>
      <w:proofErr w:type="spellStart"/>
      <w:r>
        <w:rPr>
          <w:rFonts w:eastAsia="宋体" w:hint="eastAsia"/>
        </w:rPr>
        <w:t>2TX</w:t>
      </w:r>
      <w:proofErr w:type="spellEnd"/>
      <w:r>
        <w:rPr>
          <w:rFonts w:eastAsia="宋体" w:hint="eastAsia"/>
        </w:rPr>
        <w:t>/</w:t>
      </w:r>
      <w:proofErr w:type="spellStart"/>
      <w:r>
        <w:rPr>
          <w:rFonts w:eastAsia="宋体" w:hint="eastAsia"/>
        </w:rPr>
        <w:t>4TX</w:t>
      </w:r>
      <w:proofErr w:type="spellEnd"/>
      <w:r>
        <w:rPr>
          <w:rFonts w:eastAsia="宋体" w:hint="eastAsia"/>
        </w:rPr>
        <w:t xml:space="preserve"> codebook based scheme. </w:t>
      </w:r>
    </w:p>
    <w:p w:rsidR="001D7536" w:rsidRDefault="000F5F29">
      <w:pPr>
        <w:snapToGrid w:val="0"/>
        <w:spacing w:beforeLines="30" w:before="72" w:afterLines="30" w:after="72" w:line="288" w:lineRule="auto"/>
        <w:jc w:val="both"/>
        <w:rPr>
          <w:rFonts w:eastAsia="宋体"/>
        </w:rPr>
      </w:pPr>
      <w:r>
        <w:rPr>
          <w:rFonts w:eastAsia="宋体" w:hint="eastAsia"/>
        </w:rPr>
        <w:t xml:space="preserve">For fully coherent precoders, Ng=1 has been agreed as follows. But whether Ng can be larger than 1 for fully coherent precoders is </w:t>
      </w:r>
      <w:r>
        <w:rPr>
          <w:rFonts w:eastAsia="宋体" w:hint="eastAsia"/>
        </w:rPr>
        <w:t xml:space="preserve">still FFS. Ng larger than 1 for fully coherent precoder is for the case with multiple panels which are coherent. If a UE, especially for CPE, has similar antenna configuration to </w:t>
      </w:r>
      <w:proofErr w:type="spellStart"/>
      <w:r>
        <w:rPr>
          <w:rFonts w:eastAsia="宋体" w:hint="eastAsia"/>
        </w:rPr>
        <w:t>gNB</w:t>
      </w:r>
      <w:proofErr w:type="spellEnd"/>
      <w:r>
        <w:rPr>
          <w:rFonts w:eastAsia="宋体" w:hint="eastAsia"/>
        </w:rPr>
        <w:t>, i.e., it is reasonable to support port groups are coherent within multip</w:t>
      </w:r>
      <w:r>
        <w:rPr>
          <w:rFonts w:eastAsia="宋体" w:hint="eastAsia"/>
        </w:rPr>
        <w:t xml:space="preserve">le panels. </w:t>
      </w:r>
      <w:proofErr w:type="gramStart"/>
      <w:r>
        <w:rPr>
          <w:rFonts w:eastAsia="宋体" w:hint="eastAsia"/>
        </w:rPr>
        <w:t>So</w:t>
      </w:r>
      <w:proofErr w:type="gramEnd"/>
      <w:r>
        <w:rPr>
          <w:rFonts w:eastAsia="宋体" w:hint="eastAsia"/>
        </w:rPr>
        <w:t xml:space="preserve"> it is better to support Ng&gt;1 for a more accurate precoder for such case.</w:t>
      </w:r>
    </w:p>
    <w:p w:rsidR="001D7536" w:rsidRDefault="000F5F29">
      <w:pPr>
        <w:rPr>
          <w:rFonts w:eastAsia="宋体"/>
          <w:i/>
          <w:iCs/>
        </w:rPr>
      </w:pPr>
      <w:r>
        <w:rPr>
          <w:rFonts w:eastAsia="宋体" w:hint="eastAsia"/>
          <w:b/>
          <w:bCs/>
          <w:i/>
          <w:iCs/>
        </w:rPr>
        <w:t>Proposal 1:</w:t>
      </w:r>
      <w:r>
        <w:rPr>
          <w:rFonts w:eastAsia="宋体" w:hint="eastAsia"/>
          <w:i/>
          <w:iCs/>
        </w:rPr>
        <w:t xml:space="preserve"> Support </w:t>
      </w:r>
      <w:r>
        <w:rPr>
          <w:rFonts w:ascii="Times" w:eastAsia="Batang" w:hAnsi="Times" w:cs="Times"/>
          <w:bCs/>
          <w:i/>
          <w:iCs/>
          <w:szCs w:val="20"/>
          <w:lang w:val="en-GB" w:eastAsia="en-US"/>
        </w:rPr>
        <w:t xml:space="preserve">Ng=2, </w:t>
      </w:r>
      <w:r>
        <w:rPr>
          <w:rFonts w:ascii="Times" w:eastAsia="宋体" w:hAnsi="Times" w:cs="Times" w:hint="eastAsia"/>
          <w:bCs/>
          <w:i/>
          <w:iCs/>
          <w:szCs w:val="20"/>
        </w:rPr>
        <w:t xml:space="preserve">and </w:t>
      </w:r>
      <w:r>
        <w:rPr>
          <w:rFonts w:ascii="Times" w:eastAsia="Batang" w:hAnsi="Times" w:cs="Times"/>
          <w:bCs/>
          <w:i/>
          <w:iCs/>
          <w:szCs w:val="20"/>
          <w:lang w:val="en-GB" w:eastAsia="en-US"/>
        </w:rPr>
        <w:t>Ng=4</w:t>
      </w:r>
      <w:r>
        <w:rPr>
          <w:rFonts w:ascii="Times" w:eastAsia="宋体" w:hAnsi="Times" w:cs="Times" w:hint="eastAsia"/>
          <w:bCs/>
          <w:i/>
          <w:iCs/>
          <w:szCs w:val="20"/>
        </w:rPr>
        <w:t xml:space="preserve"> for full coherent codebook design in addition to Ng=1.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contextualSpacing/>
              <w:rPr>
                <w:rFonts w:ascii="Times" w:eastAsia="宋体" w:hAnsi="Times" w:cs="Times"/>
                <w:b/>
                <w:bCs/>
                <w:szCs w:val="20"/>
                <w:highlight w:val="green"/>
              </w:rPr>
            </w:pPr>
            <w:r>
              <w:rPr>
                <w:rFonts w:ascii="Times" w:eastAsia="Batang" w:hAnsi="Times" w:cs="Times"/>
                <w:b/>
                <w:bCs/>
                <w:szCs w:val="20"/>
                <w:lang w:val="en-GB" w:eastAsia="en-US"/>
              </w:rPr>
              <w:t>Agreement</w:t>
            </w:r>
            <w:r>
              <w:rPr>
                <w:rFonts w:ascii="Times" w:eastAsia="宋体" w:hAnsi="Times" w:cs="Times" w:hint="eastAsia"/>
                <w:b/>
                <w:bCs/>
                <w:szCs w:val="20"/>
              </w:rPr>
              <w:t xml:space="preserve"> </w:t>
            </w:r>
            <w:r>
              <w:rPr>
                <w:rFonts w:eastAsia="宋体" w:hint="eastAsia"/>
                <w:bCs/>
                <w:iCs/>
              </w:rPr>
              <w:t>(</w:t>
            </w:r>
            <w:proofErr w:type="spellStart"/>
            <w:r>
              <w:rPr>
                <w:rFonts w:eastAsia="宋体" w:hint="eastAsia"/>
                <w:bCs/>
                <w:iCs/>
              </w:rPr>
              <w:t>RAN1#110b-e</w:t>
            </w:r>
            <w:proofErr w:type="spellEnd"/>
            <w:r>
              <w:rPr>
                <w:rFonts w:eastAsia="宋体" w:hint="eastAsia"/>
                <w:bCs/>
                <w:iCs/>
              </w:rPr>
              <w:t>)</w:t>
            </w:r>
          </w:p>
          <w:p w:rsidR="001D7536" w:rsidRDefault="000F5F29">
            <w:pPr>
              <w:spacing w:after="0" w:line="240" w:lineRule="auto"/>
              <w:contextualSpacing/>
              <w:rPr>
                <w:rFonts w:ascii="Times" w:eastAsia="Batang" w:hAnsi="Times" w:cs="Times"/>
                <w:bCs/>
                <w:szCs w:val="20"/>
                <w:lang w:val="en-GB" w:eastAsia="en-US"/>
              </w:rPr>
            </w:pPr>
            <w:r>
              <w:rPr>
                <w:rFonts w:ascii="Times" w:eastAsia="Batang" w:hAnsi="Times" w:cs="Times"/>
                <w:bCs/>
                <w:szCs w:val="20"/>
                <w:lang w:val="en-GB" w:eastAsia="en-US"/>
              </w:rPr>
              <w:t xml:space="preserve">Support the following cases for codebook design for </w:t>
            </w:r>
            <w:proofErr w:type="spellStart"/>
            <w:r>
              <w:rPr>
                <w:rFonts w:ascii="Times" w:eastAsia="Batang" w:hAnsi="Times" w:cs="Times"/>
                <w:bCs/>
                <w:szCs w:val="20"/>
                <w:lang w:val="en-GB" w:eastAsia="en-US"/>
              </w:rPr>
              <w:t>8TX</w:t>
            </w:r>
            <w:proofErr w:type="spellEnd"/>
            <w:r>
              <w:rPr>
                <w:rFonts w:ascii="Times" w:eastAsia="Batang" w:hAnsi="Times" w:cs="Times"/>
                <w:bCs/>
                <w:szCs w:val="20"/>
                <w:lang w:val="en-GB" w:eastAsia="en-US"/>
              </w:rPr>
              <w:t xml:space="preserve"> precoders</w:t>
            </w:r>
          </w:p>
          <w:p w:rsidR="001D7536" w:rsidRDefault="000F5F29">
            <w:pPr>
              <w:numPr>
                <w:ilvl w:val="0"/>
                <w:numId w:val="10"/>
              </w:numPr>
              <w:overflowPunct w:val="0"/>
              <w:autoSpaceDE w:val="0"/>
              <w:autoSpaceDN w:val="0"/>
              <w:spacing w:after="0" w:line="240" w:lineRule="auto"/>
              <w:jc w:val="both"/>
              <w:rPr>
                <w:rFonts w:ascii="Times" w:eastAsia="Batang" w:hAnsi="Times" w:cs="Times"/>
                <w:iCs/>
                <w:lang w:val="en-GB" w:eastAsia="en-US"/>
              </w:rPr>
            </w:pPr>
            <w:r>
              <w:rPr>
                <w:rFonts w:ascii="Times" w:eastAsia="Batang" w:hAnsi="Times" w:cs="Times"/>
                <w:iCs/>
                <w:lang w:val="en-GB" w:eastAsia="en-US"/>
              </w:rPr>
              <w:t>Full coherent precoders with Ng=1</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FFS: Full coherent precoders with Ng=2, Ng=4</w:t>
            </w:r>
          </w:p>
          <w:p w:rsidR="001D7536" w:rsidRDefault="000F5F29">
            <w:pPr>
              <w:numPr>
                <w:ilvl w:val="0"/>
                <w:numId w:val="10"/>
              </w:numPr>
              <w:overflowPunct w:val="0"/>
              <w:autoSpaceDE w:val="0"/>
              <w:autoSpaceDN w:val="0"/>
              <w:spacing w:after="0" w:line="240" w:lineRule="auto"/>
              <w:jc w:val="both"/>
              <w:rPr>
                <w:rFonts w:ascii="Times" w:eastAsia="Batang" w:hAnsi="Times" w:cs="Times"/>
                <w:iCs/>
                <w:lang w:val="en-GB" w:eastAsia="en-US"/>
              </w:rPr>
            </w:pPr>
            <w:r>
              <w:rPr>
                <w:rFonts w:ascii="Times" w:eastAsia="Batang" w:hAnsi="Times" w:cs="Times"/>
                <w:iCs/>
                <w:lang w:val="en-GB" w:eastAsia="en-US"/>
              </w:rPr>
              <w:lastRenderedPageBreak/>
              <w:t>Partial coherent precoders with Ng=2 and Ng=4</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 xml:space="preserve">This does not imply any relation with the number of </w:t>
            </w:r>
            <w:proofErr w:type="spellStart"/>
            <w:r>
              <w:rPr>
                <w:rFonts w:ascii="Times" w:eastAsia="Batang" w:hAnsi="Times" w:cs="Times"/>
                <w:bCs/>
                <w:szCs w:val="20"/>
                <w:lang w:val="en-GB" w:eastAsia="en-US"/>
              </w:rPr>
              <w:t>TPMI</w:t>
            </w:r>
            <w:proofErr w:type="spellEnd"/>
            <w:r>
              <w:rPr>
                <w:rFonts w:ascii="Times" w:eastAsia="Batang" w:hAnsi="Times" w:cs="Times"/>
                <w:bCs/>
                <w:szCs w:val="20"/>
                <w:lang w:val="en-GB" w:eastAsia="en-US"/>
              </w:rPr>
              <w:t xml:space="preserve"> indications for </w:t>
            </w:r>
            <w:proofErr w:type="spellStart"/>
            <w:r>
              <w:rPr>
                <w:rFonts w:ascii="Times" w:eastAsia="Batang" w:hAnsi="Times" w:cs="Times"/>
                <w:bCs/>
                <w:szCs w:val="20"/>
                <w:lang w:val="en-GB" w:eastAsia="en-US"/>
              </w:rPr>
              <w:t>8TX</w:t>
            </w:r>
            <w:proofErr w:type="spellEnd"/>
            <w:r>
              <w:rPr>
                <w:rFonts w:ascii="Times" w:eastAsia="Batang" w:hAnsi="Times" w:cs="Times"/>
                <w:bCs/>
                <w:szCs w:val="20"/>
                <w:lang w:val="en-GB" w:eastAsia="en-US"/>
              </w:rPr>
              <w:t xml:space="preserve"> precoder</w:t>
            </w:r>
          </w:p>
          <w:p w:rsidR="001D7536" w:rsidRDefault="000F5F29">
            <w:pPr>
              <w:numPr>
                <w:ilvl w:val="0"/>
                <w:numId w:val="10"/>
              </w:numPr>
              <w:overflowPunct w:val="0"/>
              <w:autoSpaceDE w:val="0"/>
              <w:autoSpaceDN w:val="0"/>
              <w:spacing w:after="0" w:line="240" w:lineRule="auto"/>
              <w:jc w:val="both"/>
              <w:rPr>
                <w:rFonts w:eastAsia="宋体"/>
              </w:rPr>
            </w:pPr>
            <w:r>
              <w:rPr>
                <w:rFonts w:ascii="Times" w:eastAsia="Batang" w:hAnsi="Times" w:cs="Times"/>
                <w:iCs/>
                <w:lang w:val="en-GB" w:eastAsia="en-US"/>
              </w:rPr>
              <w:t>Non-coherent precoders</w:t>
            </w:r>
          </w:p>
        </w:tc>
      </w:tr>
    </w:tbl>
    <w:p w:rsidR="001D7536" w:rsidRDefault="000F5F29">
      <w:pPr>
        <w:snapToGrid w:val="0"/>
        <w:spacing w:beforeLines="30" w:before="72" w:afterLines="30" w:after="72" w:line="288" w:lineRule="auto"/>
        <w:jc w:val="both"/>
        <w:rPr>
          <w:rFonts w:eastAsia="宋体"/>
        </w:rPr>
      </w:pPr>
      <w:r>
        <w:rPr>
          <w:rFonts w:eastAsia="宋体" w:hint="eastAsia"/>
        </w:rPr>
        <w:lastRenderedPageBreak/>
        <w:t xml:space="preserve">We provide further analysis on codebook design for </w:t>
      </w:r>
      <w:r>
        <w:t xml:space="preserve">full-coherent, and </w:t>
      </w:r>
      <w:r>
        <w:rPr>
          <w:rFonts w:eastAsia="宋体" w:hint="eastAsia"/>
        </w:rPr>
        <w:t xml:space="preserve">two types of </w:t>
      </w:r>
      <w:r>
        <w:t xml:space="preserve">partial-coherent </w:t>
      </w:r>
      <w:proofErr w:type="spellStart"/>
      <w:r>
        <w:t>UEs</w:t>
      </w:r>
      <w:proofErr w:type="spellEnd"/>
      <w:r>
        <w:rPr>
          <w:rFonts w:eastAsia="宋体" w:hint="eastAsia"/>
        </w:rPr>
        <w:t xml:space="preserve"> with consideration of UE antenna layout as shown in </w:t>
      </w:r>
      <w:r>
        <w:rPr>
          <w:rFonts w:eastAsia="宋体"/>
        </w:rPr>
        <w:t>T</w:t>
      </w:r>
      <w:r>
        <w:rPr>
          <w:rFonts w:eastAsia="宋体" w:hint="eastAsia"/>
        </w:rPr>
        <w:t xml:space="preserve">able 1. </w:t>
      </w:r>
    </w:p>
    <w:p w:rsidR="001D7536" w:rsidRDefault="000F5F29">
      <w:pPr>
        <w:jc w:val="center"/>
        <w:rPr>
          <w:rFonts w:eastAsia="宋体"/>
          <w:b/>
          <w:bCs/>
        </w:rPr>
      </w:pPr>
      <w:r>
        <w:rPr>
          <w:rFonts w:eastAsia="宋体" w:hint="eastAsia"/>
          <w:b/>
          <w:bCs/>
        </w:rPr>
        <w:t xml:space="preserve">Table 1 </w:t>
      </w:r>
      <w:r>
        <w:rPr>
          <w:rFonts w:eastAsia="宋体" w:hint="eastAsia"/>
        </w:rPr>
        <w:t>Codebook design for one or more port groups with different coherent levels</w:t>
      </w:r>
    </w:p>
    <w:tbl>
      <w:tblPr>
        <w:tblW w:w="5133" w:type="pct"/>
        <w:tblLayout w:type="fixed"/>
        <w:tblCellMar>
          <w:left w:w="57" w:type="dxa"/>
          <w:right w:w="57" w:type="dxa"/>
        </w:tblCellMar>
        <w:tblLook w:val="04A0" w:firstRow="1" w:lastRow="0" w:firstColumn="1" w:lastColumn="0" w:noHBand="0" w:noVBand="1"/>
      </w:tblPr>
      <w:tblGrid>
        <w:gridCol w:w="516"/>
        <w:gridCol w:w="3385"/>
        <w:gridCol w:w="2381"/>
        <w:gridCol w:w="2032"/>
        <w:gridCol w:w="1285"/>
      </w:tblGrid>
      <w:tr w:rsidR="001D7536">
        <w:trPr>
          <w:trHeight w:val="643"/>
        </w:trPr>
        <w:tc>
          <w:tcPr>
            <w:tcW w:w="5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5" w:type="dxa"/>
              <w:left w:w="15" w:type="dxa"/>
              <w:right w:w="15" w:type="dxa"/>
            </w:tcMar>
            <w:vAlign w:val="center"/>
          </w:tcPr>
          <w:p w:rsidR="001D7536" w:rsidRDefault="000F5F29">
            <w:pPr>
              <w:snapToGrid w:val="0"/>
              <w:spacing w:after="0" w:line="288" w:lineRule="auto"/>
              <w:jc w:val="center"/>
              <w:textAlignment w:val="center"/>
              <w:rPr>
                <w:rFonts w:eastAsia="宋体"/>
                <w:color w:val="000000"/>
                <w:kern w:val="2"/>
                <w:sz w:val="18"/>
                <w:szCs w:val="18"/>
              </w:rPr>
            </w:pPr>
            <w:r>
              <w:rPr>
                <w:rFonts w:ascii="Times" w:eastAsia="Batang" w:hAnsi="Times"/>
                <w:b/>
                <w:bCs/>
                <w:szCs w:val="24"/>
                <w:lang w:val="en-GB" w:eastAsia="en-US"/>
              </w:rPr>
              <w:t>Ng</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5" w:type="dxa"/>
              <w:left w:w="15" w:type="dxa"/>
              <w:right w:w="15" w:type="dxa"/>
            </w:tcMar>
            <w:vAlign w:val="center"/>
          </w:tcPr>
          <w:p w:rsidR="001D7536" w:rsidRDefault="000F5F29">
            <w:pPr>
              <w:snapToGrid w:val="0"/>
              <w:spacing w:after="0" w:line="288" w:lineRule="auto"/>
              <w:jc w:val="center"/>
              <w:textAlignment w:val="center"/>
              <w:rPr>
                <w:rFonts w:eastAsia="宋体"/>
                <w:color w:val="000000"/>
                <w:kern w:val="2"/>
                <w:sz w:val="18"/>
                <w:szCs w:val="18"/>
              </w:rPr>
            </w:pPr>
            <w:r>
              <w:rPr>
                <w:rFonts w:eastAsia="宋体"/>
                <w:color w:val="000000"/>
                <w:sz w:val="18"/>
                <w:szCs w:val="18"/>
                <w:lang w:bidi="ar"/>
              </w:rPr>
              <w:t>physical UE antenna layout</w:t>
            </w:r>
            <w:r>
              <w:rPr>
                <w:rFonts w:eastAsia="宋体"/>
                <w:color w:val="000000"/>
                <w:sz w:val="18"/>
                <w:szCs w:val="18"/>
                <w:lang w:bidi="ar"/>
              </w:rPr>
              <w:br/>
              <w:t>up to UE capability</w:t>
            </w:r>
          </w:p>
        </w:tc>
        <w:tc>
          <w:tcPr>
            <w:tcW w:w="2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5" w:type="dxa"/>
              <w:left w:w="15" w:type="dxa"/>
              <w:right w:w="15" w:type="dxa"/>
            </w:tcMar>
            <w:vAlign w:val="center"/>
          </w:tcPr>
          <w:p w:rsidR="001D7536" w:rsidRDefault="000F5F29">
            <w:pPr>
              <w:spacing w:after="0" w:line="240" w:lineRule="auto"/>
              <w:textAlignment w:val="center"/>
              <w:rPr>
                <w:rFonts w:eastAsia="宋体"/>
                <w:color w:val="000000"/>
                <w:sz w:val="18"/>
                <w:szCs w:val="18"/>
                <w:lang w:bidi="ar"/>
              </w:rPr>
            </w:pPr>
            <w:r>
              <w:rPr>
                <w:rFonts w:eastAsia="宋体"/>
                <w:color w:val="000000"/>
                <w:sz w:val="18"/>
                <w:szCs w:val="18"/>
                <w:lang w:bidi="ar"/>
              </w:rPr>
              <w:t>part 1</w:t>
            </w:r>
            <w:r>
              <w:rPr>
                <w:rFonts w:eastAsia="宋体" w:hint="eastAsia"/>
                <w:color w:val="000000"/>
                <w:sz w:val="18"/>
                <w:szCs w:val="18"/>
                <w:lang w:bidi="ar"/>
              </w:rPr>
              <w:t xml:space="preserve">: </w:t>
            </w:r>
            <w:r>
              <w:rPr>
                <w:rFonts w:eastAsia="宋体"/>
                <w:color w:val="000000"/>
                <w:sz w:val="18"/>
                <w:szCs w:val="18"/>
                <w:lang w:bidi="ar"/>
              </w:rPr>
              <w:t>full</w:t>
            </w:r>
            <w:r>
              <w:rPr>
                <w:rFonts w:eastAsia="宋体" w:hint="eastAsia"/>
                <w:color w:val="000000"/>
                <w:sz w:val="18"/>
                <w:szCs w:val="18"/>
                <w:lang w:bidi="ar"/>
              </w:rPr>
              <w:t>-</w:t>
            </w:r>
            <w:r>
              <w:rPr>
                <w:rFonts w:eastAsia="宋体"/>
                <w:color w:val="000000"/>
                <w:sz w:val="18"/>
                <w:szCs w:val="18"/>
                <w:lang w:bidi="ar"/>
              </w:rPr>
              <w:t xml:space="preserve">coherent </w:t>
            </w:r>
          </w:p>
          <w:p w:rsidR="001D7536" w:rsidRDefault="000F5F29">
            <w:pPr>
              <w:spacing w:after="0" w:line="240" w:lineRule="auto"/>
              <w:textAlignment w:val="center"/>
              <w:rPr>
                <w:rFonts w:eastAsia="宋体"/>
                <w:color w:val="000000"/>
                <w:sz w:val="18"/>
                <w:szCs w:val="18"/>
                <w:lang w:bidi="ar"/>
              </w:rPr>
            </w:pPr>
            <w:r>
              <w:rPr>
                <w:rFonts w:eastAsia="宋体" w:hint="eastAsia"/>
                <w:color w:val="000000"/>
                <w:sz w:val="18"/>
                <w:szCs w:val="18"/>
                <w:lang w:bidi="ar"/>
              </w:rPr>
              <w:t>(1 Rank value of 1-8)</w:t>
            </w:r>
          </w:p>
        </w:tc>
        <w:tc>
          <w:tcPr>
            <w:tcW w:w="20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5" w:type="dxa"/>
              <w:left w:w="15" w:type="dxa"/>
              <w:right w:w="15" w:type="dxa"/>
            </w:tcMar>
            <w:vAlign w:val="center"/>
          </w:tcPr>
          <w:p w:rsidR="001D7536" w:rsidRDefault="000F5F29">
            <w:pPr>
              <w:spacing w:after="0" w:line="240" w:lineRule="auto"/>
              <w:textAlignment w:val="center"/>
              <w:rPr>
                <w:rFonts w:eastAsia="宋体"/>
                <w:color w:val="000000"/>
                <w:sz w:val="18"/>
                <w:szCs w:val="18"/>
                <w:lang w:bidi="ar"/>
              </w:rPr>
            </w:pPr>
            <w:r>
              <w:rPr>
                <w:rFonts w:eastAsia="宋体"/>
                <w:color w:val="000000"/>
                <w:sz w:val="18"/>
                <w:szCs w:val="18"/>
                <w:lang w:bidi="ar"/>
              </w:rPr>
              <w:t>part 2</w:t>
            </w:r>
            <w:r>
              <w:rPr>
                <w:rFonts w:eastAsia="宋体" w:hint="eastAsia"/>
                <w:color w:val="000000"/>
                <w:sz w:val="18"/>
                <w:szCs w:val="18"/>
                <w:lang w:bidi="ar"/>
              </w:rPr>
              <w:t xml:space="preserve">: </w:t>
            </w:r>
            <w:r>
              <w:rPr>
                <w:rFonts w:eastAsia="宋体"/>
                <w:color w:val="000000"/>
                <w:sz w:val="18"/>
                <w:szCs w:val="18"/>
                <w:lang w:bidi="ar"/>
              </w:rPr>
              <w:t>partial</w:t>
            </w:r>
            <w:r>
              <w:rPr>
                <w:rFonts w:eastAsia="宋体" w:hint="eastAsia"/>
                <w:color w:val="000000"/>
                <w:sz w:val="18"/>
                <w:szCs w:val="18"/>
                <w:lang w:bidi="ar"/>
              </w:rPr>
              <w:t>-</w:t>
            </w:r>
            <w:proofErr w:type="spellStart"/>
            <w:r>
              <w:rPr>
                <w:rFonts w:eastAsia="宋体"/>
                <w:color w:val="000000"/>
                <w:sz w:val="18"/>
                <w:szCs w:val="18"/>
                <w:lang w:bidi="ar"/>
              </w:rPr>
              <w:t>coh</w:t>
            </w:r>
            <w:proofErr w:type="spellEnd"/>
            <w:r>
              <w:rPr>
                <w:rFonts w:eastAsia="宋体" w:hint="eastAsia"/>
                <w:color w:val="000000"/>
                <w:sz w:val="18"/>
                <w:szCs w:val="18"/>
                <w:lang w:bidi="ar"/>
              </w:rPr>
              <w:t xml:space="preserve"> 1</w:t>
            </w:r>
          </w:p>
          <w:p w:rsidR="001D7536" w:rsidRDefault="000F5F29">
            <w:pPr>
              <w:spacing w:after="0" w:line="240" w:lineRule="auto"/>
              <w:textAlignment w:val="center"/>
              <w:rPr>
                <w:rFonts w:eastAsia="宋体"/>
                <w:color w:val="000000"/>
                <w:sz w:val="18"/>
                <w:szCs w:val="18"/>
                <w:lang w:bidi="ar"/>
              </w:rPr>
            </w:pPr>
            <w:r>
              <w:rPr>
                <w:rFonts w:eastAsia="宋体" w:hint="eastAsia"/>
                <w:color w:val="000000"/>
                <w:sz w:val="18"/>
                <w:szCs w:val="18"/>
                <w:lang w:bidi="ar"/>
              </w:rPr>
              <w:t>(</w:t>
            </w:r>
            <w:r>
              <w:rPr>
                <w:rFonts w:eastAsia="宋体"/>
                <w:color w:val="000000"/>
                <w:sz w:val="18"/>
                <w:szCs w:val="18"/>
                <w:lang w:bidi="ar"/>
              </w:rPr>
              <w:t>2</w:t>
            </w:r>
            <w:r>
              <w:rPr>
                <w:rFonts w:eastAsia="宋体" w:hint="eastAsia"/>
                <w:color w:val="000000"/>
                <w:sz w:val="18"/>
                <w:szCs w:val="18"/>
                <w:lang w:bidi="ar"/>
              </w:rPr>
              <w:t xml:space="preserve"> </w:t>
            </w:r>
            <w:r>
              <w:rPr>
                <w:rFonts w:eastAsia="宋体"/>
                <w:color w:val="000000"/>
                <w:sz w:val="18"/>
                <w:szCs w:val="18"/>
                <w:lang w:bidi="ar"/>
              </w:rPr>
              <w:t>ranks with 0~4</w:t>
            </w:r>
            <w:r>
              <w:rPr>
                <w:rFonts w:eastAsia="宋体" w:hint="eastAsia"/>
                <w:color w:val="000000"/>
                <w:sz w:val="18"/>
                <w:szCs w:val="18"/>
                <w:lang w:bidi="ar"/>
              </w:rPr>
              <w:t>)</w:t>
            </w:r>
          </w:p>
        </w:tc>
        <w:tc>
          <w:tcPr>
            <w:tcW w:w="12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15" w:type="dxa"/>
              <w:left w:w="15" w:type="dxa"/>
              <w:right w:w="15" w:type="dxa"/>
            </w:tcMar>
            <w:vAlign w:val="center"/>
          </w:tcPr>
          <w:p w:rsidR="001D7536" w:rsidRDefault="000F5F29">
            <w:pPr>
              <w:spacing w:after="0" w:line="240" w:lineRule="auto"/>
              <w:textAlignment w:val="center"/>
              <w:rPr>
                <w:rFonts w:eastAsia="宋体"/>
                <w:color w:val="000000"/>
                <w:sz w:val="18"/>
                <w:szCs w:val="18"/>
                <w:lang w:bidi="ar"/>
              </w:rPr>
            </w:pPr>
            <w:r>
              <w:rPr>
                <w:rFonts w:eastAsia="宋体"/>
                <w:color w:val="000000"/>
                <w:sz w:val="18"/>
                <w:szCs w:val="18"/>
                <w:lang w:bidi="ar"/>
              </w:rPr>
              <w:t xml:space="preserve">part </w:t>
            </w:r>
            <w:proofErr w:type="spellStart"/>
            <w:proofErr w:type="gramStart"/>
            <w:r>
              <w:rPr>
                <w:rFonts w:eastAsia="宋体"/>
                <w:color w:val="000000"/>
                <w:sz w:val="18"/>
                <w:szCs w:val="18"/>
                <w:lang w:bidi="ar"/>
              </w:rPr>
              <w:t>3</w:t>
            </w:r>
            <w:r>
              <w:rPr>
                <w:rFonts w:eastAsia="宋体" w:hint="eastAsia"/>
                <w:color w:val="000000"/>
                <w:sz w:val="18"/>
                <w:szCs w:val="18"/>
                <w:lang w:bidi="ar"/>
              </w:rPr>
              <w:t>:</w:t>
            </w:r>
            <w:r>
              <w:rPr>
                <w:rFonts w:eastAsia="宋体"/>
                <w:color w:val="000000"/>
                <w:sz w:val="18"/>
                <w:szCs w:val="18"/>
                <w:lang w:bidi="ar"/>
              </w:rPr>
              <w:t>partial</w:t>
            </w:r>
            <w:proofErr w:type="gramEnd"/>
            <w:r>
              <w:rPr>
                <w:rFonts w:eastAsia="宋体" w:hint="eastAsia"/>
                <w:color w:val="000000"/>
                <w:sz w:val="18"/>
                <w:szCs w:val="18"/>
                <w:lang w:bidi="ar"/>
              </w:rPr>
              <w:t>-</w:t>
            </w:r>
            <w:r>
              <w:rPr>
                <w:rFonts w:eastAsia="宋体"/>
                <w:color w:val="000000"/>
                <w:sz w:val="18"/>
                <w:szCs w:val="18"/>
                <w:lang w:bidi="ar"/>
              </w:rPr>
              <w:t>coh</w:t>
            </w:r>
            <w:proofErr w:type="spellEnd"/>
            <w:r>
              <w:rPr>
                <w:rFonts w:eastAsia="宋体" w:hint="eastAsia"/>
                <w:color w:val="000000"/>
                <w:sz w:val="18"/>
                <w:szCs w:val="18"/>
                <w:lang w:bidi="ar"/>
              </w:rPr>
              <w:t xml:space="preserve"> 2</w:t>
            </w:r>
          </w:p>
          <w:p w:rsidR="001D7536" w:rsidRDefault="000F5F29">
            <w:pPr>
              <w:spacing w:after="0" w:line="240" w:lineRule="auto"/>
              <w:textAlignment w:val="center"/>
              <w:rPr>
                <w:rFonts w:eastAsia="宋体"/>
                <w:color w:val="000000"/>
                <w:sz w:val="18"/>
                <w:szCs w:val="18"/>
                <w:lang w:bidi="ar"/>
              </w:rPr>
            </w:pPr>
            <w:r>
              <w:rPr>
                <w:rFonts w:eastAsia="宋体" w:hint="eastAsia"/>
                <w:color w:val="000000"/>
                <w:sz w:val="18"/>
                <w:szCs w:val="18"/>
                <w:lang w:bidi="ar"/>
              </w:rPr>
              <w:t>(</w:t>
            </w:r>
            <w:r>
              <w:rPr>
                <w:rFonts w:eastAsia="宋体"/>
                <w:color w:val="000000"/>
                <w:sz w:val="18"/>
                <w:szCs w:val="18"/>
                <w:lang w:bidi="ar"/>
              </w:rPr>
              <w:t>4 ranks with 0~2</w:t>
            </w:r>
            <w:r>
              <w:rPr>
                <w:rFonts w:eastAsia="宋体" w:hint="eastAsia"/>
                <w:color w:val="000000"/>
                <w:sz w:val="18"/>
                <w:szCs w:val="18"/>
                <w:lang w:bidi="ar"/>
              </w:rPr>
              <w:t>)</w:t>
            </w:r>
          </w:p>
        </w:tc>
      </w:tr>
      <w:tr w:rsidR="001D7536">
        <w:trPr>
          <w:trHeight w:val="1254"/>
        </w:trPr>
        <w:tc>
          <w:tcPr>
            <w:tcW w:w="518" w:type="dxa"/>
            <w:tcBorders>
              <w:top w:val="single" w:sz="4" w:space="0" w:color="000000"/>
              <w:left w:val="single" w:sz="4" w:space="0" w:color="000000"/>
              <w:bottom w:val="single" w:sz="4" w:space="0" w:color="000000"/>
              <w:right w:val="single" w:sz="4" w:space="0" w:color="000000"/>
            </w:tcBorders>
            <w:shd w:val="clear" w:color="auto" w:fill="F1F1F1"/>
            <w:tcMar>
              <w:top w:w="15" w:type="dxa"/>
              <w:left w:w="15" w:type="dxa"/>
              <w:right w:w="15" w:type="dxa"/>
            </w:tcMar>
            <w:vAlign w:val="center"/>
          </w:tcPr>
          <w:p w:rsidR="001D7536" w:rsidRDefault="000F5F29">
            <w:pPr>
              <w:snapToGrid w:val="0"/>
              <w:spacing w:after="0" w:line="288" w:lineRule="auto"/>
              <w:jc w:val="center"/>
              <w:textAlignment w:val="center"/>
              <w:rPr>
                <w:rFonts w:eastAsia="宋体"/>
                <w:color w:val="000000"/>
                <w:kern w:val="2"/>
                <w:sz w:val="18"/>
                <w:szCs w:val="18"/>
              </w:rPr>
            </w:pPr>
            <w:r>
              <w:rPr>
                <w:rFonts w:eastAsia="宋体"/>
                <w:color w:val="000000"/>
                <w:sz w:val="18"/>
                <w:szCs w:val="18"/>
                <w:lang w:bidi="ar"/>
              </w:rPr>
              <w:t>1</w:t>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1D7536" w:rsidRDefault="000F5F29">
            <w:pPr>
              <w:numPr>
                <w:ilvl w:val="0"/>
                <w:numId w:val="12"/>
              </w:numPr>
              <w:snapToGrid w:val="0"/>
              <w:spacing w:after="0" w:line="288" w:lineRule="auto"/>
              <w:ind w:left="220" w:rightChars="101" w:right="202" w:hanging="220"/>
              <w:jc w:val="both"/>
              <w:textAlignment w:val="center"/>
              <w:rPr>
                <w:rFonts w:eastAsia="宋体"/>
                <w:color w:val="000000"/>
                <w:sz w:val="18"/>
                <w:szCs w:val="18"/>
                <w:lang w:bidi="ar"/>
              </w:rPr>
            </w:pPr>
            <w:r>
              <w:rPr>
                <w:rFonts w:ascii="Times" w:eastAsia="Batang" w:hAnsi="Times"/>
                <w:b/>
                <w:noProof/>
                <w:szCs w:val="24"/>
              </w:rPr>
              <w:drawing>
                <wp:anchor distT="0" distB="0" distL="114935" distR="114935" simplePos="0" relativeHeight="251661312" behindDoc="0" locked="0" layoutInCell="1" allowOverlap="1">
                  <wp:simplePos x="0" y="0"/>
                  <wp:positionH relativeFrom="column">
                    <wp:posOffset>657225</wp:posOffset>
                  </wp:positionH>
                  <wp:positionV relativeFrom="paragraph">
                    <wp:posOffset>330200</wp:posOffset>
                  </wp:positionV>
                  <wp:extent cx="1167130" cy="464820"/>
                  <wp:effectExtent l="0" t="0" r="0" b="0"/>
                  <wp:wrapNone/>
                  <wp:docPr id="23" name="图片 35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3" descr="A picture containing icon&#10;&#10;Description automatically generated"/>
                          <pic:cNvPicPr>
                            <a:picLocks noChangeAspect="1"/>
                          </pic:cNvPicPr>
                        </pic:nvPicPr>
                        <pic:blipFill>
                          <a:blip r:embed="rId7" r:link="rId8"/>
                          <a:stretch>
                            <a:fillRect/>
                          </a:stretch>
                        </pic:blipFill>
                        <pic:spPr>
                          <a:xfrm>
                            <a:off x="0" y="0"/>
                            <a:ext cx="1167130" cy="464820"/>
                          </a:xfrm>
                          <a:prstGeom prst="rect">
                            <a:avLst/>
                          </a:prstGeom>
                          <a:noFill/>
                          <a:ln>
                            <a:noFill/>
                          </a:ln>
                        </pic:spPr>
                      </pic:pic>
                    </a:graphicData>
                  </a:graphic>
                </wp:anchor>
              </w:drawing>
            </w:r>
            <w:r>
              <w:rPr>
                <w:rFonts w:eastAsia="宋体" w:hint="eastAsia"/>
                <w:b/>
                <w:bCs/>
                <w:color w:val="000000"/>
                <w:sz w:val="18"/>
                <w:szCs w:val="18"/>
                <w:highlight w:val="green"/>
                <w:lang w:bidi="ar"/>
              </w:rPr>
              <w:t>CAT-A1</w:t>
            </w:r>
            <w:r>
              <w:rPr>
                <w:rFonts w:eastAsia="宋体" w:hint="eastAsia"/>
                <w:b/>
                <w:bCs/>
                <w:color w:val="000000"/>
                <w:sz w:val="18"/>
                <w:szCs w:val="18"/>
                <w:lang w:bidi="ar"/>
              </w:rPr>
              <w:t>:</w:t>
            </w:r>
            <w:r>
              <w:rPr>
                <w:rFonts w:eastAsia="宋体" w:hint="eastAsia"/>
                <w:color w:val="000000"/>
                <w:sz w:val="18"/>
                <w:szCs w:val="18"/>
                <w:lang w:bidi="ar"/>
              </w:rPr>
              <w:t xml:space="preserve"> one port group (full-coherent)</w:t>
            </w:r>
            <w:r>
              <w:rPr>
                <w:rFonts w:eastAsia="宋体" w:hint="eastAsia"/>
                <w:b/>
                <w:bCs/>
                <w:color w:val="000000"/>
                <w:sz w:val="18"/>
                <w:szCs w:val="18"/>
                <w:lang w:bidi="ar"/>
              </w:rPr>
              <w:t xml:space="preserve"> </w:t>
            </w:r>
          </w:p>
        </w:tc>
        <w:tc>
          <w:tcPr>
            <w:tcW w:w="23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7536" w:rsidRDefault="000F5F29">
            <w:pPr>
              <w:snapToGrid w:val="0"/>
              <w:spacing w:after="0" w:line="288" w:lineRule="auto"/>
              <w:ind w:rightChars="52" w:right="104"/>
              <w:jc w:val="both"/>
              <w:textAlignment w:val="center"/>
              <w:rPr>
                <w:rFonts w:eastAsia="宋体"/>
                <w:color w:val="000000"/>
                <w:sz w:val="18"/>
                <w:szCs w:val="18"/>
                <w:lang w:bidi="ar"/>
              </w:rPr>
            </w:pPr>
            <w:r>
              <w:rPr>
                <w:rFonts w:eastAsia="宋体" w:hint="eastAsia"/>
                <w:b/>
                <w:bCs/>
                <w:color w:val="000000"/>
                <w:sz w:val="18"/>
                <w:szCs w:val="18"/>
                <w:highlight w:val="green"/>
                <w:lang w:bidi="ar"/>
              </w:rPr>
              <w:t>CAT-A1</w:t>
            </w:r>
            <w:r>
              <w:rPr>
                <w:rFonts w:eastAsia="宋体" w:hint="eastAsia"/>
                <w:b/>
                <w:bCs/>
                <w:color w:val="000000"/>
                <w:sz w:val="18"/>
                <w:szCs w:val="18"/>
                <w:lang w:bidi="ar"/>
              </w:rPr>
              <w:t>:</w:t>
            </w:r>
          </w:p>
          <w:p w:rsidR="001D7536" w:rsidRDefault="000F5F29">
            <w:pPr>
              <w:numPr>
                <w:ilvl w:val="0"/>
                <w:numId w:val="13"/>
              </w:numPr>
              <w:snapToGrid w:val="0"/>
              <w:spacing w:after="0" w:line="288" w:lineRule="auto"/>
              <w:ind w:left="220" w:rightChars="52" w:right="104" w:hanging="220"/>
              <w:jc w:val="both"/>
              <w:textAlignment w:val="center"/>
              <w:rPr>
                <w:rFonts w:eastAsia="宋体"/>
                <w:color w:val="000000"/>
                <w:sz w:val="18"/>
                <w:szCs w:val="18"/>
                <w:lang w:bidi="ar"/>
              </w:rPr>
            </w:pPr>
            <w:r>
              <w:rPr>
                <w:rFonts w:eastAsia="宋体" w:hint="eastAsia"/>
                <w:color w:val="000000"/>
                <w:sz w:val="18"/>
                <w:szCs w:val="18"/>
                <w:lang w:bidi="ar"/>
              </w:rPr>
              <w:t xml:space="preserve">If supporting </w:t>
            </w:r>
            <w:proofErr w:type="spellStart"/>
            <w:r>
              <w:rPr>
                <w:rFonts w:eastAsia="宋体" w:hint="eastAsia"/>
                <w:color w:val="000000"/>
                <w:sz w:val="18"/>
                <w:szCs w:val="18"/>
                <w:lang w:bidi="ar"/>
              </w:rPr>
              <w:t>Alt1</w:t>
            </w:r>
            <w:proofErr w:type="spellEnd"/>
            <w:r>
              <w:rPr>
                <w:rFonts w:eastAsia="宋体" w:hint="eastAsia"/>
                <w:color w:val="000000"/>
                <w:sz w:val="18"/>
                <w:szCs w:val="18"/>
                <w:lang w:bidi="ar"/>
              </w:rPr>
              <w:t>-b: DL Type I</w:t>
            </w:r>
            <w:r>
              <w:rPr>
                <w:rFonts w:eastAsia="宋体" w:hint="eastAsia"/>
                <w:color w:val="000000"/>
                <w:sz w:val="18"/>
                <w:szCs w:val="18"/>
                <w:lang w:bidi="ar"/>
              </w:rPr>
              <w:t xml:space="preserve"> single-panel</w:t>
            </w:r>
          </w:p>
          <w:p w:rsidR="001D7536" w:rsidRDefault="000F5F29">
            <w:pPr>
              <w:numPr>
                <w:ilvl w:val="0"/>
                <w:numId w:val="13"/>
              </w:numPr>
              <w:snapToGrid w:val="0"/>
              <w:spacing w:after="0" w:line="288" w:lineRule="auto"/>
              <w:ind w:left="220" w:rightChars="52" w:right="104" w:hanging="220"/>
              <w:jc w:val="both"/>
              <w:textAlignment w:val="center"/>
              <w:rPr>
                <w:rFonts w:eastAsia="宋体"/>
                <w:color w:val="000000"/>
                <w:sz w:val="18"/>
                <w:szCs w:val="18"/>
                <w:lang w:bidi="ar"/>
              </w:rPr>
            </w:pPr>
            <w:r>
              <w:rPr>
                <w:rFonts w:eastAsia="宋体" w:hint="eastAsia"/>
                <w:color w:val="000000"/>
                <w:sz w:val="18"/>
                <w:szCs w:val="18"/>
                <w:lang w:bidi="ar"/>
              </w:rPr>
              <w:t xml:space="preserve">If supporting </w:t>
            </w:r>
            <w:proofErr w:type="spellStart"/>
            <w:r>
              <w:rPr>
                <w:rFonts w:eastAsia="宋体" w:hint="eastAsia"/>
                <w:color w:val="000000"/>
                <w:sz w:val="18"/>
                <w:szCs w:val="18"/>
                <w:lang w:bidi="ar"/>
              </w:rPr>
              <w:t>Alt2</w:t>
            </w:r>
            <w:proofErr w:type="spellEnd"/>
            <w:r>
              <w:rPr>
                <w:rFonts w:eastAsia="宋体" w:hint="eastAsia"/>
                <w:color w:val="000000"/>
                <w:sz w:val="18"/>
                <w:szCs w:val="18"/>
                <w:lang w:bidi="ar"/>
              </w:rPr>
              <w:t xml:space="preserve">-a: common </w:t>
            </w:r>
            <w:proofErr w:type="spellStart"/>
            <w:r>
              <w:rPr>
                <w:rFonts w:eastAsia="宋体" w:hint="eastAsia"/>
                <w:color w:val="000000"/>
                <w:sz w:val="18"/>
                <w:szCs w:val="18"/>
                <w:lang w:bidi="ar"/>
              </w:rPr>
              <w:t>4Tx</w:t>
            </w:r>
            <w:proofErr w:type="spellEnd"/>
            <w:r>
              <w:rPr>
                <w:rFonts w:eastAsia="宋体" w:hint="eastAsia"/>
                <w:color w:val="000000"/>
                <w:sz w:val="18"/>
                <w:szCs w:val="18"/>
                <w:lang w:bidi="ar"/>
              </w:rPr>
              <w:t xml:space="preserve"> UL-</w:t>
            </w:r>
            <w:proofErr w:type="spellStart"/>
            <w:r>
              <w:rPr>
                <w:rFonts w:eastAsia="宋体" w:hint="eastAsia"/>
                <w:color w:val="000000"/>
                <w:sz w:val="18"/>
                <w:szCs w:val="18"/>
                <w:lang w:bidi="ar"/>
              </w:rPr>
              <w:t>TPMI</w:t>
            </w:r>
            <w:proofErr w:type="spellEnd"/>
            <w:r>
              <w:rPr>
                <w:rFonts w:eastAsia="宋体" w:hint="eastAsia"/>
                <w:color w:val="000000"/>
                <w:sz w:val="18"/>
                <w:szCs w:val="18"/>
                <w:lang w:bidi="ar"/>
              </w:rPr>
              <w:t xml:space="preserve"> with one additional co-phase, e.g., </w:t>
            </w:r>
          </w:p>
          <w:p w:rsidR="001D7536" w:rsidRDefault="000F5F29">
            <w:pPr>
              <w:snapToGrid w:val="0"/>
              <w:spacing w:after="0" w:line="288" w:lineRule="auto"/>
              <w:ind w:rightChars="52" w:right="104"/>
              <w:jc w:val="both"/>
              <w:textAlignment w:val="center"/>
              <w:rPr>
                <w:rFonts w:eastAsia="宋体"/>
                <w:color w:val="000000"/>
                <w:sz w:val="18"/>
                <w:szCs w:val="18"/>
                <w:lang w:bidi="ar"/>
              </w:rPr>
            </w:pPr>
            <w:r>
              <w:object w:dxaOrig="2166" w:dyaOrig="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25.65pt" o:ole="">
                  <v:imagedata r:id="rId9" o:title=""/>
                </v:shape>
                <o:OLEObject Type="Embed" ProgID="Equation.3" ShapeID="_x0000_i1025" DrawAspect="Content" ObjectID="_1729340713" r:id="rId10"/>
              </w:object>
            </w:r>
          </w:p>
        </w:tc>
        <w:tc>
          <w:tcPr>
            <w:tcW w:w="20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7536" w:rsidRDefault="000F5F29">
            <w:pPr>
              <w:snapToGrid w:val="0"/>
              <w:spacing w:after="0" w:line="288" w:lineRule="auto"/>
              <w:jc w:val="both"/>
              <w:textAlignment w:val="bottom"/>
              <w:rPr>
                <w:rFonts w:eastAsia="宋体"/>
                <w:b/>
                <w:bCs/>
                <w:color w:val="000000"/>
                <w:sz w:val="18"/>
                <w:szCs w:val="18"/>
                <w:lang w:bidi="ar"/>
              </w:rPr>
            </w:pPr>
            <w:r>
              <w:rPr>
                <w:rFonts w:eastAsia="宋体"/>
                <w:b/>
                <w:bCs/>
                <w:color w:val="000000"/>
                <w:sz w:val="18"/>
                <w:szCs w:val="18"/>
                <w:highlight w:val="cyan"/>
                <w:lang w:bidi="ar"/>
              </w:rPr>
              <w:t>CAT-</w:t>
            </w:r>
            <w:proofErr w:type="spellStart"/>
            <w:r>
              <w:rPr>
                <w:rFonts w:eastAsia="宋体"/>
                <w:b/>
                <w:bCs/>
                <w:color w:val="000000"/>
                <w:sz w:val="18"/>
                <w:szCs w:val="18"/>
                <w:highlight w:val="cyan"/>
                <w:lang w:bidi="ar"/>
              </w:rPr>
              <w:t>B2</w:t>
            </w:r>
            <w:proofErr w:type="spellEnd"/>
            <w:r>
              <w:rPr>
                <w:rFonts w:eastAsia="宋体"/>
                <w:b/>
                <w:bCs/>
                <w:color w:val="000000"/>
                <w:sz w:val="18"/>
                <w:szCs w:val="18"/>
                <w:lang w:bidi="ar"/>
              </w:rPr>
              <w:t xml:space="preserve">: </w:t>
            </w:r>
          </w:p>
          <w:p w:rsidR="001D7536" w:rsidRDefault="000F5F29">
            <w:pPr>
              <w:numPr>
                <w:ilvl w:val="0"/>
                <w:numId w:val="14"/>
              </w:numPr>
              <w:snapToGrid w:val="0"/>
              <w:spacing w:after="0" w:line="288" w:lineRule="auto"/>
              <w:ind w:left="220" w:hanging="220"/>
              <w:textAlignment w:val="bottom"/>
              <w:rPr>
                <w:rFonts w:eastAsia="宋体"/>
                <w:color w:val="000000"/>
                <w:sz w:val="18"/>
                <w:szCs w:val="18"/>
                <w:lang w:bidi="ar"/>
              </w:rPr>
            </w:pPr>
            <w:r>
              <w:rPr>
                <w:rFonts w:eastAsia="宋体"/>
                <w:color w:val="000000"/>
                <w:sz w:val="18"/>
                <w:szCs w:val="18"/>
                <w:lang w:bidi="ar"/>
              </w:rPr>
              <w:t xml:space="preserve">2 individual </w:t>
            </w:r>
            <w:proofErr w:type="spellStart"/>
            <w:r>
              <w:rPr>
                <w:rFonts w:eastAsia="宋体"/>
                <w:color w:val="000000"/>
                <w:sz w:val="18"/>
                <w:szCs w:val="18"/>
                <w:lang w:bidi="ar"/>
              </w:rPr>
              <w:t>4Tx</w:t>
            </w:r>
            <w:proofErr w:type="spellEnd"/>
            <w:r>
              <w:rPr>
                <w:rFonts w:eastAsia="宋体"/>
                <w:color w:val="000000"/>
                <w:sz w:val="18"/>
                <w:szCs w:val="18"/>
                <w:lang w:bidi="ar"/>
              </w:rPr>
              <w:t xml:space="preserve"> UL-</w:t>
            </w:r>
            <w:proofErr w:type="spellStart"/>
            <w:r>
              <w:rPr>
                <w:rFonts w:eastAsia="宋体"/>
                <w:color w:val="000000"/>
                <w:sz w:val="18"/>
                <w:szCs w:val="18"/>
                <w:lang w:bidi="ar"/>
              </w:rPr>
              <w:t>TPMIs</w:t>
            </w:r>
            <w:proofErr w:type="spellEnd"/>
          </w:p>
        </w:tc>
        <w:tc>
          <w:tcPr>
            <w:tcW w:w="12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D7536" w:rsidRDefault="000F5F29">
            <w:pPr>
              <w:snapToGrid w:val="0"/>
              <w:spacing w:after="0" w:line="288" w:lineRule="auto"/>
              <w:jc w:val="both"/>
              <w:textAlignment w:val="bottom"/>
              <w:rPr>
                <w:rFonts w:eastAsia="宋体"/>
                <w:color w:val="000000"/>
                <w:sz w:val="18"/>
                <w:szCs w:val="18"/>
                <w:lang w:bidi="ar"/>
              </w:rPr>
            </w:pPr>
            <w:r>
              <w:rPr>
                <w:rFonts w:eastAsia="宋体" w:hint="eastAsia"/>
                <w:b/>
                <w:bCs/>
                <w:color w:val="000000"/>
                <w:sz w:val="18"/>
                <w:szCs w:val="18"/>
                <w:highlight w:val="darkYellow"/>
                <w:lang w:bidi="ar"/>
              </w:rPr>
              <w:t>CAT-</w:t>
            </w:r>
            <w:proofErr w:type="spellStart"/>
            <w:r>
              <w:rPr>
                <w:rFonts w:eastAsia="宋体" w:hint="eastAsia"/>
                <w:b/>
                <w:bCs/>
                <w:color w:val="000000"/>
                <w:sz w:val="18"/>
                <w:szCs w:val="18"/>
                <w:highlight w:val="darkYellow"/>
                <w:lang w:bidi="ar"/>
              </w:rPr>
              <w:t>C3</w:t>
            </w:r>
            <w:proofErr w:type="spellEnd"/>
            <w:r>
              <w:rPr>
                <w:rFonts w:eastAsia="宋体" w:hint="eastAsia"/>
                <w:b/>
                <w:bCs/>
                <w:color w:val="000000"/>
                <w:sz w:val="18"/>
                <w:szCs w:val="18"/>
                <w:lang w:bidi="ar"/>
              </w:rPr>
              <w:t>:</w:t>
            </w:r>
            <w:r>
              <w:rPr>
                <w:rFonts w:eastAsia="宋体" w:hint="eastAsia"/>
                <w:color w:val="000000"/>
                <w:sz w:val="18"/>
                <w:szCs w:val="18"/>
                <w:lang w:bidi="ar"/>
              </w:rPr>
              <w:t xml:space="preserve"> </w:t>
            </w:r>
          </w:p>
          <w:p w:rsidR="001D7536" w:rsidRDefault="000F5F29">
            <w:pPr>
              <w:snapToGrid w:val="0"/>
              <w:spacing w:after="0" w:line="288" w:lineRule="auto"/>
              <w:jc w:val="both"/>
              <w:textAlignment w:val="bottom"/>
              <w:rPr>
                <w:rFonts w:eastAsia="宋体"/>
                <w:color w:val="000000"/>
                <w:sz w:val="18"/>
                <w:szCs w:val="18"/>
                <w:lang w:bidi="ar"/>
              </w:rPr>
            </w:pPr>
            <w:r>
              <w:rPr>
                <w:rFonts w:eastAsia="宋体" w:hint="eastAsia"/>
                <w:color w:val="000000"/>
                <w:sz w:val="18"/>
                <w:szCs w:val="18"/>
                <w:lang w:bidi="ar"/>
              </w:rPr>
              <w:t xml:space="preserve">4 individual </w:t>
            </w:r>
            <w:proofErr w:type="spellStart"/>
            <w:r>
              <w:rPr>
                <w:rFonts w:eastAsia="宋体" w:hint="eastAsia"/>
                <w:color w:val="000000"/>
                <w:sz w:val="18"/>
                <w:szCs w:val="18"/>
                <w:lang w:bidi="ar"/>
              </w:rPr>
              <w:t>2Tx</w:t>
            </w:r>
            <w:proofErr w:type="spellEnd"/>
            <w:r>
              <w:rPr>
                <w:rFonts w:eastAsia="宋体" w:hint="eastAsia"/>
                <w:color w:val="000000"/>
                <w:sz w:val="18"/>
                <w:szCs w:val="18"/>
                <w:lang w:bidi="ar"/>
              </w:rPr>
              <w:t xml:space="preserve"> UL-</w:t>
            </w:r>
            <w:proofErr w:type="spellStart"/>
            <w:r>
              <w:rPr>
                <w:rFonts w:eastAsia="宋体" w:hint="eastAsia"/>
                <w:color w:val="000000"/>
                <w:sz w:val="18"/>
                <w:szCs w:val="18"/>
                <w:lang w:bidi="ar"/>
              </w:rPr>
              <w:t>TPMIs</w:t>
            </w:r>
            <w:proofErr w:type="spellEnd"/>
          </w:p>
        </w:tc>
      </w:tr>
      <w:tr w:rsidR="001D7536">
        <w:trPr>
          <w:trHeight w:val="1884"/>
        </w:trPr>
        <w:tc>
          <w:tcPr>
            <w:tcW w:w="518" w:type="dxa"/>
            <w:tcBorders>
              <w:top w:val="single" w:sz="4" w:space="0" w:color="000000"/>
              <w:left w:val="single" w:sz="4" w:space="0" w:color="000000"/>
              <w:bottom w:val="single" w:sz="4" w:space="0" w:color="000000"/>
              <w:right w:val="single" w:sz="4" w:space="0" w:color="000000"/>
            </w:tcBorders>
            <w:shd w:val="clear" w:color="auto" w:fill="F1F1F1"/>
            <w:tcMar>
              <w:top w:w="15" w:type="dxa"/>
              <w:left w:w="15" w:type="dxa"/>
              <w:right w:w="15" w:type="dxa"/>
            </w:tcMar>
            <w:vAlign w:val="center"/>
          </w:tcPr>
          <w:p w:rsidR="001D7536" w:rsidRDefault="000F5F29">
            <w:pPr>
              <w:snapToGrid w:val="0"/>
              <w:spacing w:after="0" w:line="288" w:lineRule="auto"/>
              <w:jc w:val="center"/>
              <w:textAlignment w:val="center"/>
              <w:rPr>
                <w:rFonts w:eastAsia="宋体"/>
                <w:color w:val="000000"/>
                <w:kern w:val="2"/>
                <w:sz w:val="18"/>
                <w:szCs w:val="18"/>
              </w:rPr>
            </w:pPr>
            <w:r>
              <w:rPr>
                <w:rFonts w:eastAsia="宋体"/>
                <w:color w:val="000000"/>
                <w:sz w:val="18"/>
                <w:szCs w:val="18"/>
                <w:lang w:bidi="ar"/>
              </w:rPr>
              <w:t>2</w:t>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1D7536" w:rsidRDefault="000F5F29">
            <w:pPr>
              <w:numPr>
                <w:ilvl w:val="0"/>
                <w:numId w:val="15"/>
              </w:numPr>
              <w:snapToGrid w:val="0"/>
              <w:spacing w:after="0" w:line="288" w:lineRule="auto"/>
              <w:ind w:left="220" w:rightChars="101" w:right="202" w:hanging="220"/>
              <w:jc w:val="both"/>
              <w:textAlignment w:val="center"/>
              <w:rPr>
                <w:rFonts w:eastAsia="宋体"/>
                <w:b/>
                <w:bCs/>
                <w:color w:val="000000"/>
                <w:sz w:val="18"/>
                <w:szCs w:val="18"/>
                <w:lang w:bidi="ar"/>
              </w:rPr>
            </w:pPr>
            <w:r>
              <w:rPr>
                <w:rFonts w:eastAsia="宋体" w:hint="eastAsia"/>
                <w:b/>
                <w:bCs/>
                <w:color w:val="000000"/>
                <w:sz w:val="18"/>
                <w:szCs w:val="18"/>
                <w:highlight w:val="yellow"/>
                <w:lang w:bidi="ar"/>
              </w:rPr>
              <w:t>CAT-</w:t>
            </w:r>
            <w:proofErr w:type="spellStart"/>
            <w:r>
              <w:rPr>
                <w:rFonts w:eastAsia="宋体" w:hint="eastAsia"/>
                <w:b/>
                <w:bCs/>
                <w:color w:val="000000"/>
                <w:sz w:val="18"/>
                <w:szCs w:val="18"/>
                <w:highlight w:val="yellow"/>
                <w:lang w:bidi="ar"/>
              </w:rPr>
              <w:t>B1</w:t>
            </w:r>
            <w:proofErr w:type="spellEnd"/>
            <w:r>
              <w:rPr>
                <w:rFonts w:eastAsia="宋体" w:hint="eastAsia"/>
                <w:b/>
                <w:bCs/>
                <w:color w:val="000000"/>
                <w:sz w:val="18"/>
                <w:szCs w:val="18"/>
                <w:lang w:bidi="ar"/>
              </w:rPr>
              <w:t xml:space="preserve">: </w:t>
            </w:r>
            <w:r>
              <w:rPr>
                <w:rFonts w:eastAsia="宋体" w:hint="eastAsia"/>
                <w:color w:val="000000"/>
                <w:sz w:val="18"/>
                <w:szCs w:val="18"/>
                <w:lang w:bidi="ar"/>
              </w:rPr>
              <w:t>2 port groups (coherent across groups)</w:t>
            </w:r>
          </w:p>
          <w:p w:rsidR="001D7536" w:rsidRDefault="000F5F29">
            <w:pPr>
              <w:numPr>
                <w:ilvl w:val="0"/>
                <w:numId w:val="15"/>
              </w:numPr>
              <w:snapToGrid w:val="0"/>
              <w:spacing w:after="0" w:line="288" w:lineRule="auto"/>
              <w:ind w:left="220" w:rightChars="101" w:right="202" w:hanging="220"/>
              <w:jc w:val="both"/>
              <w:textAlignment w:val="center"/>
              <w:rPr>
                <w:rFonts w:eastAsia="宋体"/>
                <w:b/>
                <w:bCs/>
                <w:color w:val="000000"/>
                <w:sz w:val="18"/>
                <w:szCs w:val="18"/>
                <w:lang w:bidi="ar"/>
              </w:rPr>
            </w:pPr>
            <w:r>
              <w:rPr>
                <w:rFonts w:eastAsia="宋体" w:hint="eastAsia"/>
                <w:b/>
                <w:bCs/>
                <w:noProof/>
                <w:color w:val="000000"/>
                <w:sz w:val="18"/>
                <w:szCs w:val="18"/>
              </w:rPr>
              <w:drawing>
                <wp:anchor distT="0" distB="0" distL="114935" distR="114935" simplePos="0" relativeHeight="251660288" behindDoc="0" locked="0" layoutInCell="1" allowOverlap="1">
                  <wp:simplePos x="0" y="0"/>
                  <wp:positionH relativeFrom="column">
                    <wp:posOffset>897890</wp:posOffset>
                  </wp:positionH>
                  <wp:positionV relativeFrom="paragraph">
                    <wp:posOffset>219075</wp:posOffset>
                  </wp:positionV>
                  <wp:extent cx="1151890" cy="576580"/>
                  <wp:effectExtent l="0" t="0" r="10160" b="0"/>
                  <wp:wrapNone/>
                  <wp:docPr id="24" name="图片 35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54" descr="Graphical user interface&#10;&#10;Description automatically generated"/>
                          <pic:cNvPicPr>
                            <a:picLocks noChangeAspect="1"/>
                          </pic:cNvPicPr>
                        </pic:nvPicPr>
                        <pic:blipFill>
                          <a:blip r:embed="rId11" r:link="rId12"/>
                          <a:stretch>
                            <a:fillRect/>
                          </a:stretch>
                        </pic:blipFill>
                        <pic:spPr>
                          <a:xfrm>
                            <a:off x="0" y="0"/>
                            <a:ext cx="1151890" cy="576580"/>
                          </a:xfrm>
                          <a:prstGeom prst="rect">
                            <a:avLst/>
                          </a:prstGeom>
                          <a:noFill/>
                          <a:ln>
                            <a:noFill/>
                          </a:ln>
                        </pic:spPr>
                      </pic:pic>
                    </a:graphicData>
                  </a:graphic>
                </wp:anchor>
              </w:drawing>
            </w:r>
            <w:r>
              <w:rPr>
                <w:rFonts w:eastAsia="宋体" w:hint="eastAsia"/>
                <w:b/>
                <w:bCs/>
                <w:color w:val="000000"/>
                <w:sz w:val="18"/>
                <w:szCs w:val="18"/>
                <w:highlight w:val="cyan"/>
                <w:lang w:bidi="ar"/>
              </w:rPr>
              <w:t>CAT-</w:t>
            </w:r>
            <w:proofErr w:type="spellStart"/>
            <w:r>
              <w:rPr>
                <w:rFonts w:eastAsia="宋体" w:hint="eastAsia"/>
                <w:b/>
                <w:bCs/>
                <w:color w:val="000000"/>
                <w:sz w:val="18"/>
                <w:szCs w:val="18"/>
                <w:highlight w:val="cyan"/>
                <w:lang w:bidi="ar"/>
              </w:rPr>
              <w:t>B2</w:t>
            </w:r>
            <w:proofErr w:type="spellEnd"/>
            <w:r>
              <w:rPr>
                <w:rFonts w:eastAsia="宋体" w:hint="eastAsia"/>
                <w:b/>
                <w:bCs/>
                <w:color w:val="000000"/>
                <w:sz w:val="18"/>
                <w:szCs w:val="18"/>
                <w:lang w:bidi="ar"/>
              </w:rPr>
              <w:t xml:space="preserve">: </w:t>
            </w:r>
            <w:r>
              <w:rPr>
                <w:rFonts w:eastAsia="宋体" w:hint="eastAsia"/>
                <w:color w:val="000000"/>
                <w:sz w:val="18"/>
                <w:szCs w:val="18"/>
                <w:lang w:bidi="ar"/>
              </w:rPr>
              <w:t xml:space="preserve">2 port </w:t>
            </w:r>
            <w:r>
              <w:rPr>
                <w:rFonts w:eastAsia="宋体" w:hint="eastAsia"/>
                <w:color w:val="000000"/>
                <w:sz w:val="18"/>
                <w:szCs w:val="18"/>
                <w:lang w:bidi="ar"/>
              </w:rPr>
              <w:t>groups (non-coherent across groups)</w:t>
            </w:r>
          </w:p>
        </w:tc>
        <w:tc>
          <w:tcPr>
            <w:tcW w:w="2391" w:type="dxa"/>
            <w:tcBorders>
              <w:top w:val="single" w:sz="4" w:space="0" w:color="000000"/>
              <w:left w:val="single" w:sz="4" w:space="0" w:color="000000"/>
              <w:bottom w:val="single" w:sz="4" w:space="0" w:color="000000"/>
              <w:right w:val="single" w:sz="4" w:space="0" w:color="000000"/>
            </w:tcBorders>
            <w:shd w:val="clear" w:color="auto" w:fill="F1F1F1"/>
            <w:noWrap/>
            <w:tcMar>
              <w:top w:w="15" w:type="dxa"/>
              <w:left w:w="15" w:type="dxa"/>
              <w:right w:w="15" w:type="dxa"/>
            </w:tcMar>
            <w:vAlign w:val="center"/>
          </w:tcPr>
          <w:p w:rsidR="001D7536" w:rsidRDefault="000F5F29">
            <w:pPr>
              <w:snapToGrid w:val="0"/>
              <w:spacing w:after="0" w:line="288" w:lineRule="auto"/>
              <w:ind w:rightChars="52" w:right="104"/>
              <w:textAlignment w:val="bottom"/>
              <w:rPr>
                <w:rFonts w:eastAsia="宋体"/>
                <w:b/>
                <w:bCs/>
                <w:color w:val="000000"/>
                <w:kern w:val="2"/>
                <w:sz w:val="18"/>
                <w:szCs w:val="18"/>
              </w:rPr>
            </w:pPr>
            <w:r>
              <w:rPr>
                <w:rFonts w:eastAsia="宋体"/>
                <w:b/>
                <w:bCs/>
                <w:color w:val="000000"/>
                <w:kern w:val="2"/>
                <w:sz w:val="18"/>
                <w:szCs w:val="18"/>
                <w:highlight w:val="yellow"/>
              </w:rPr>
              <w:t>CAT-</w:t>
            </w:r>
            <w:proofErr w:type="spellStart"/>
            <w:r>
              <w:rPr>
                <w:rFonts w:eastAsia="宋体"/>
                <w:b/>
                <w:bCs/>
                <w:color w:val="000000"/>
                <w:kern w:val="2"/>
                <w:sz w:val="18"/>
                <w:szCs w:val="18"/>
                <w:highlight w:val="yellow"/>
              </w:rPr>
              <w:t>B1</w:t>
            </w:r>
            <w:proofErr w:type="spellEnd"/>
            <w:r>
              <w:rPr>
                <w:rFonts w:eastAsia="宋体"/>
                <w:b/>
                <w:bCs/>
                <w:color w:val="000000"/>
                <w:kern w:val="2"/>
                <w:sz w:val="18"/>
                <w:szCs w:val="18"/>
              </w:rPr>
              <w:t>:</w:t>
            </w:r>
          </w:p>
          <w:p w:rsidR="001D7536" w:rsidRDefault="000F5F29">
            <w:pPr>
              <w:numPr>
                <w:ilvl w:val="0"/>
                <w:numId w:val="13"/>
              </w:numPr>
              <w:snapToGrid w:val="0"/>
              <w:spacing w:after="0" w:line="288" w:lineRule="auto"/>
              <w:ind w:left="220" w:rightChars="52" w:right="104" w:hanging="220"/>
              <w:jc w:val="both"/>
              <w:textAlignment w:val="center"/>
              <w:rPr>
                <w:rFonts w:eastAsia="宋体"/>
                <w:color w:val="000000"/>
                <w:kern w:val="2"/>
                <w:sz w:val="18"/>
                <w:szCs w:val="18"/>
              </w:rPr>
            </w:pPr>
            <w:r>
              <w:rPr>
                <w:rFonts w:eastAsia="宋体"/>
                <w:color w:val="000000"/>
                <w:kern w:val="2"/>
                <w:sz w:val="18"/>
                <w:szCs w:val="18"/>
              </w:rPr>
              <w:t xml:space="preserve">If supporting </w:t>
            </w:r>
            <w:proofErr w:type="spellStart"/>
            <w:r>
              <w:rPr>
                <w:rFonts w:eastAsia="宋体"/>
                <w:color w:val="000000"/>
                <w:kern w:val="2"/>
                <w:sz w:val="18"/>
                <w:szCs w:val="18"/>
              </w:rPr>
              <w:t>Alt</w:t>
            </w:r>
            <w:r>
              <w:rPr>
                <w:rFonts w:eastAsia="宋体" w:hint="eastAsia"/>
                <w:color w:val="000000"/>
                <w:kern w:val="2"/>
                <w:sz w:val="18"/>
                <w:szCs w:val="18"/>
              </w:rPr>
              <w:t>1</w:t>
            </w:r>
            <w:proofErr w:type="spellEnd"/>
            <w:r>
              <w:rPr>
                <w:rFonts w:eastAsia="宋体" w:hint="eastAsia"/>
                <w:color w:val="000000"/>
                <w:kern w:val="2"/>
                <w:sz w:val="18"/>
                <w:szCs w:val="18"/>
              </w:rPr>
              <w:t>-b</w:t>
            </w:r>
            <w:r>
              <w:rPr>
                <w:rFonts w:eastAsia="宋体"/>
                <w:color w:val="000000"/>
                <w:kern w:val="2"/>
                <w:sz w:val="18"/>
                <w:szCs w:val="18"/>
              </w:rPr>
              <w:t>: DL Type 1 multi-panel</w:t>
            </w:r>
          </w:p>
          <w:p w:rsidR="001D7536" w:rsidRDefault="000F5F29">
            <w:pPr>
              <w:numPr>
                <w:ilvl w:val="0"/>
                <w:numId w:val="13"/>
              </w:numPr>
              <w:snapToGrid w:val="0"/>
              <w:spacing w:after="0" w:line="288" w:lineRule="auto"/>
              <w:ind w:left="220" w:rightChars="52" w:right="104" w:hanging="220"/>
              <w:jc w:val="both"/>
              <w:textAlignment w:val="center"/>
              <w:rPr>
                <w:rFonts w:eastAsia="宋体"/>
                <w:color w:val="000000"/>
                <w:kern w:val="2"/>
                <w:sz w:val="18"/>
                <w:szCs w:val="18"/>
              </w:rPr>
            </w:pPr>
            <w:r>
              <w:rPr>
                <w:rFonts w:eastAsia="宋体"/>
                <w:color w:val="000000"/>
                <w:kern w:val="2"/>
                <w:sz w:val="18"/>
                <w:szCs w:val="18"/>
              </w:rPr>
              <w:t xml:space="preserve">If supporting </w:t>
            </w:r>
            <w:proofErr w:type="spellStart"/>
            <w:r>
              <w:rPr>
                <w:rFonts w:eastAsia="宋体"/>
                <w:color w:val="000000"/>
                <w:kern w:val="2"/>
                <w:sz w:val="18"/>
                <w:szCs w:val="18"/>
              </w:rPr>
              <w:t>Alt</w:t>
            </w:r>
            <w:r>
              <w:rPr>
                <w:rFonts w:eastAsia="宋体" w:hint="eastAsia"/>
                <w:color w:val="000000"/>
                <w:kern w:val="2"/>
                <w:sz w:val="18"/>
                <w:szCs w:val="18"/>
              </w:rPr>
              <w:t>2</w:t>
            </w:r>
            <w:proofErr w:type="spellEnd"/>
            <w:r>
              <w:rPr>
                <w:rFonts w:eastAsia="宋体" w:hint="eastAsia"/>
                <w:color w:val="000000"/>
                <w:kern w:val="2"/>
                <w:sz w:val="18"/>
                <w:szCs w:val="18"/>
              </w:rPr>
              <w:t>-a</w:t>
            </w:r>
            <w:r>
              <w:rPr>
                <w:rFonts w:eastAsia="宋体"/>
                <w:color w:val="000000"/>
                <w:kern w:val="2"/>
                <w:sz w:val="18"/>
                <w:szCs w:val="18"/>
              </w:rPr>
              <w:t xml:space="preserve">: common </w:t>
            </w:r>
            <w:proofErr w:type="spellStart"/>
            <w:r>
              <w:rPr>
                <w:rFonts w:eastAsia="宋体"/>
                <w:color w:val="000000"/>
                <w:kern w:val="2"/>
                <w:sz w:val="18"/>
                <w:szCs w:val="18"/>
              </w:rPr>
              <w:t>4Tx</w:t>
            </w:r>
            <w:proofErr w:type="spellEnd"/>
            <w:r>
              <w:rPr>
                <w:rFonts w:eastAsia="宋体"/>
                <w:color w:val="000000"/>
                <w:kern w:val="2"/>
                <w:sz w:val="18"/>
                <w:szCs w:val="18"/>
              </w:rPr>
              <w:t xml:space="preserve"> UL-</w:t>
            </w:r>
            <w:proofErr w:type="spellStart"/>
            <w:r>
              <w:rPr>
                <w:rFonts w:eastAsia="宋体"/>
                <w:color w:val="000000"/>
                <w:kern w:val="2"/>
                <w:sz w:val="18"/>
                <w:szCs w:val="18"/>
              </w:rPr>
              <w:t>TPMI</w:t>
            </w:r>
            <w:proofErr w:type="spellEnd"/>
            <w:r>
              <w:rPr>
                <w:rFonts w:eastAsia="宋体"/>
                <w:color w:val="000000"/>
                <w:kern w:val="2"/>
                <w:sz w:val="18"/>
                <w:szCs w:val="18"/>
              </w:rPr>
              <w:t xml:space="preserve"> with one additional co-phase</w:t>
            </w:r>
          </w:p>
        </w:tc>
        <w:tc>
          <w:tcPr>
            <w:tcW w:w="20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1D7536" w:rsidRDefault="001D7536">
            <w:pPr>
              <w:widowControl w:val="0"/>
              <w:snapToGrid w:val="0"/>
              <w:spacing w:after="0" w:line="288" w:lineRule="auto"/>
              <w:rPr>
                <w:rFonts w:eastAsia="宋体"/>
                <w:color w:val="000000"/>
                <w:kern w:val="2"/>
                <w:sz w:val="18"/>
                <w:szCs w:val="18"/>
              </w:rPr>
            </w:pPr>
          </w:p>
        </w:tc>
        <w:tc>
          <w:tcPr>
            <w:tcW w:w="12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1D7536" w:rsidRDefault="001D7536">
            <w:pPr>
              <w:widowControl w:val="0"/>
              <w:snapToGrid w:val="0"/>
              <w:spacing w:after="0" w:line="288" w:lineRule="auto"/>
              <w:rPr>
                <w:rFonts w:eastAsia="宋体"/>
                <w:color w:val="000000"/>
                <w:kern w:val="2"/>
                <w:sz w:val="18"/>
                <w:szCs w:val="18"/>
              </w:rPr>
            </w:pPr>
          </w:p>
        </w:tc>
      </w:tr>
      <w:tr w:rsidR="001D7536">
        <w:trPr>
          <w:trHeight w:val="2488"/>
        </w:trPr>
        <w:tc>
          <w:tcPr>
            <w:tcW w:w="518" w:type="dxa"/>
            <w:tcBorders>
              <w:top w:val="single" w:sz="4" w:space="0" w:color="000000"/>
              <w:left w:val="single" w:sz="4" w:space="0" w:color="000000"/>
              <w:bottom w:val="single" w:sz="4" w:space="0" w:color="000000"/>
              <w:right w:val="single" w:sz="4" w:space="0" w:color="000000"/>
            </w:tcBorders>
            <w:shd w:val="clear" w:color="auto" w:fill="F1F1F1"/>
            <w:tcMar>
              <w:top w:w="15" w:type="dxa"/>
              <w:left w:w="15" w:type="dxa"/>
              <w:right w:w="15" w:type="dxa"/>
            </w:tcMar>
            <w:vAlign w:val="center"/>
          </w:tcPr>
          <w:p w:rsidR="001D7536" w:rsidRDefault="000F5F29">
            <w:pPr>
              <w:snapToGrid w:val="0"/>
              <w:spacing w:after="0" w:line="288" w:lineRule="auto"/>
              <w:jc w:val="center"/>
              <w:textAlignment w:val="center"/>
              <w:rPr>
                <w:rFonts w:eastAsia="宋体"/>
                <w:color w:val="000000"/>
                <w:kern w:val="2"/>
                <w:sz w:val="18"/>
                <w:szCs w:val="18"/>
              </w:rPr>
            </w:pPr>
            <w:r>
              <w:rPr>
                <w:rFonts w:eastAsia="宋体"/>
                <w:color w:val="000000"/>
                <w:sz w:val="18"/>
                <w:szCs w:val="18"/>
                <w:lang w:bidi="ar"/>
              </w:rPr>
              <w:t>4</w:t>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1D7536" w:rsidRDefault="000F5F29">
            <w:pPr>
              <w:numPr>
                <w:ilvl w:val="0"/>
                <w:numId w:val="15"/>
              </w:numPr>
              <w:snapToGrid w:val="0"/>
              <w:spacing w:after="0" w:line="288" w:lineRule="auto"/>
              <w:ind w:left="220" w:right="214" w:hanging="220"/>
              <w:jc w:val="both"/>
              <w:textAlignment w:val="center"/>
              <w:rPr>
                <w:rFonts w:eastAsia="宋体"/>
                <w:color w:val="000000"/>
                <w:sz w:val="18"/>
                <w:szCs w:val="18"/>
                <w:lang w:bidi="ar"/>
              </w:rPr>
            </w:pPr>
            <w:r>
              <w:rPr>
                <w:rFonts w:eastAsia="宋体" w:hint="eastAsia"/>
                <w:b/>
                <w:bCs/>
                <w:color w:val="000000"/>
                <w:sz w:val="18"/>
                <w:szCs w:val="18"/>
                <w:highlight w:val="magenta"/>
                <w:lang w:bidi="ar"/>
              </w:rPr>
              <w:t>CAT-</w:t>
            </w:r>
            <w:proofErr w:type="spellStart"/>
            <w:r>
              <w:rPr>
                <w:rFonts w:eastAsia="宋体" w:hint="eastAsia"/>
                <w:b/>
                <w:bCs/>
                <w:color w:val="000000"/>
                <w:sz w:val="18"/>
                <w:szCs w:val="18"/>
                <w:highlight w:val="magenta"/>
                <w:lang w:bidi="ar"/>
              </w:rPr>
              <w:t>C1</w:t>
            </w:r>
            <w:proofErr w:type="spellEnd"/>
            <w:r>
              <w:rPr>
                <w:rFonts w:eastAsia="宋体" w:hint="eastAsia"/>
                <w:b/>
                <w:bCs/>
                <w:color w:val="000000"/>
                <w:sz w:val="18"/>
                <w:szCs w:val="18"/>
                <w:lang w:bidi="ar"/>
              </w:rPr>
              <w:t>:</w:t>
            </w:r>
            <w:r>
              <w:rPr>
                <w:rFonts w:eastAsia="宋体" w:hint="eastAsia"/>
                <w:color w:val="000000"/>
                <w:sz w:val="18"/>
                <w:szCs w:val="18"/>
                <w:lang w:bidi="ar"/>
              </w:rPr>
              <w:t xml:space="preserve"> 4 port groups (coherent across groups) </w:t>
            </w:r>
          </w:p>
          <w:p w:rsidR="001D7536" w:rsidRDefault="000F5F29">
            <w:pPr>
              <w:numPr>
                <w:ilvl w:val="0"/>
                <w:numId w:val="15"/>
              </w:numPr>
              <w:snapToGrid w:val="0"/>
              <w:spacing w:after="0" w:line="288" w:lineRule="auto"/>
              <w:ind w:left="220" w:right="214" w:hanging="220"/>
              <w:jc w:val="both"/>
              <w:textAlignment w:val="center"/>
              <w:rPr>
                <w:rFonts w:eastAsia="宋体"/>
                <w:color w:val="000000"/>
                <w:sz w:val="18"/>
                <w:szCs w:val="18"/>
                <w:lang w:bidi="ar"/>
              </w:rPr>
            </w:pPr>
            <w:r>
              <w:rPr>
                <w:rFonts w:eastAsia="宋体" w:hint="eastAsia"/>
                <w:b/>
                <w:bCs/>
                <w:color w:val="000000"/>
                <w:sz w:val="18"/>
                <w:szCs w:val="18"/>
                <w:highlight w:val="red"/>
                <w:lang w:bidi="ar"/>
              </w:rPr>
              <w:t>CAT-</w:t>
            </w:r>
            <w:proofErr w:type="spellStart"/>
            <w:r>
              <w:rPr>
                <w:rFonts w:eastAsia="宋体" w:hint="eastAsia"/>
                <w:b/>
                <w:bCs/>
                <w:color w:val="000000"/>
                <w:sz w:val="18"/>
                <w:szCs w:val="18"/>
                <w:highlight w:val="red"/>
                <w:lang w:bidi="ar"/>
              </w:rPr>
              <w:t>C2</w:t>
            </w:r>
            <w:proofErr w:type="spellEnd"/>
            <w:r>
              <w:rPr>
                <w:rFonts w:eastAsia="宋体" w:hint="eastAsia"/>
                <w:b/>
                <w:bCs/>
                <w:color w:val="000000"/>
                <w:sz w:val="18"/>
                <w:szCs w:val="18"/>
                <w:lang w:bidi="ar"/>
              </w:rPr>
              <w:t>:</w:t>
            </w:r>
            <w:r>
              <w:rPr>
                <w:rFonts w:eastAsia="宋体" w:hint="eastAsia"/>
                <w:color w:val="000000"/>
                <w:sz w:val="18"/>
                <w:szCs w:val="18"/>
                <w:lang w:bidi="ar"/>
              </w:rPr>
              <w:t xml:space="preserve"> 4 port groups (coherent among each 2-group, non-</w:t>
            </w:r>
            <w:proofErr w:type="spellStart"/>
            <w:r>
              <w:rPr>
                <w:rFonts w:eastAsia="宋体" w:hint="eastAsia"/>
                <w:color w:val="000000"/>
                <w:sz w:val="18"/>
                <w:szCs w:val="18"/>
                <w:lang w:bidi="ar"/>
              </w:rPr>
              <w:t>coh</w:t>
            </w:r>
            <w:proofErr w:type="spellEnd"/>
            <w:r>
              <w:rPr>
                <w:rFonts w:eastAsia="宋体" w:hint="eastAsia"/>
                <w:color w:val="000000"/>
                <w:sz w:val="18"/>
                <w:szCs w:val="18"/>
                <w:lang w:bidi="ar"/>
              </w:rPr>
              <w:t xml:space="preserve"> across two 2-groups)</w:t>
            </w:r>
          </w:p>
          <w:p w:rsidR="001D7536" w:rsidRDefault="000F5F29">
            <w:pPr>
              <w:numPr>
                <w:ilvl w:val="0"/>
                <w:numId w:val="15"/>
              </w:numPr>
              <w:snapToGrid w:val="0"/>
              <w:spacing w:after="0" w:line="288" w:lineRule="auto"/>
              <w:ind w:left="220" w:right="214" w:hanging="220"/>
              <w:jc w:val="both"/>
              <w:textAlignment w:val="center"/>
              <w:rPr>
                <w:rFonts w:eastAsia="宋体"/>
                <w:color w:val="000000"/>
                <w:sz w:val="18"/>
                <w:szCs w:val="18"/>
                <w:lang w:bidi="ar"/>
              </w:rPr>
            </w:pPr>
            <w:r>
              <w:rPr>
                <w:rFonts w:ascii="Times" w:eastAsia="Batang" w:hAnsi="Times"/>
                <w:szCs w:val="24"/>
                <w:lang w:val="en-GB" w:eastAsia="en-US"/>
              </w:rPr>
              <w:object w:dxaOrig="1440" w:dyaOrig="1440">
                <v:shape id="_x0000_s1028" type="#_x0000_t75" style="position:absolute;left:0;text-align:left;margin-left:71.1pt;margin-top:12.55pt;width:95.45pt;height:45.4pt;z-index:251659264;mso-width-relative:page;mso-height-relative:page">
                  <v:imagedata r:id="rId13" o:title=""/>
                </v:shape>
                <o:OLEObject Type="Embed" ProgID="Visio.Drawing.15" ShapeID="_x0000_s1028" DrawAspect="Content" ObjectID="_1729340724" r:id="rId14"/>
              </w:object>
            </w:r>
            <w:r>
              <w:rPr>
                <w:rFonts w:eastAsia="宋体" w:hint="eastAsia"/>
                <w:b/>
                <w:bCs/>
                <w:color w:val="000000"/>
                <w:sz w:val="18"/>
                <w:szCs w:val="18"/>
                <w:highlight w:val="darkYellow"/>
                <w:lang w:bidi="ar"/>
              </w:rPr>
              <w:t>CAT-</w:t>
            </w:r>
            <w:proofErr w:type="spellStart"/>
            <w:r>
              <w:rPr>
                <w:rFonts w:eastAsia="宋体" w:hint="eastAsia"/>
                <w:b/>
                <w:bCs/>
                <w:color w:val="000000"/>
                <w:sz w:val="18"/>
                <w:szCs w:val="18"/>
                <w:highlight w:val="darkYellow"/>
                <w:lang w:bidi="ar"/>
              </w:rPr>
              <w:t>C3</w:t>
            </w:r>
            <w:proofErr w:type="spellEnd"/>
            <w:r>
              <w:rPr>
                <w:rFonts w:eastAsia="宋体" w:hint="eastAsia"/>
                <w:b/>
                <w:bCs/>
                <w:color w:val="000000"/>
                <w:sz w:val="18"/>
                <w:szCs w:val="18"/>
                <w:lang w:bidi="ar"/>
              </w:rPr>
              <w:t>:</w:t>
            </w:r>
            <w:r>
              <w:rPr>
                <w:rFonts w:eastAsia="宋体" w:hint="eastAsia"/>
                <w:color w:val="000000"/>
                <w:sz w:val="18"/>
                <w:szCs w:val="18"/>
                <w:lang w:bidi="ar"/>
              </w:rPr>
              <w:t xml:space="preserve"> 4 port groups (non-coherent across groups) </w:t>
            </w:r>
          </w:p>
          <w:p w:rsidR="001D7536" w:rsidRDefault="001D7536">
            <w:pPr>
              <w:snapToGrid w:val="0"/>
              <w:spacing w:after="0" w:line="288" w:lineRule="auto"/>
              <w:ind w:right="214"/>
              <w:jc w:val="both"/>
              <w:textAlignment w:val="center"/>
              <w:rPr>
                <w:rFonts w:eastAsia="宋体"/>
                <w:color w:val="000000"/>
                <w:sz w:val="18"/>
                <w:szCs w:val="18"/>
                <w:lang w:bidi="ar"/>
              </w:rPr>
            </w:pPr>
          </w:p>
          <w:p w:rsidR="001D7536" w:rsidRDefault="001D7536">
            <w:pPr>
              <w:snapToGrid w:val="0"/>
              <w:spacing w:after="0" w:line="288" w:lineRule="auto"/>
              <w:jc w:val="center"/>
              <w:textAlignment w:val="center"/>
              <w:rPr>
                <w:rFonts w:eastAsia="宋体"/>
                <w:color w:val="000000"/>
                <w:kern w:val="2"/>
                <w:sz w:val="18"/>
                <w:szCs w:val="18"/>
              </w:rPr>
            </w:pPr>
          </w:p>
        </w:tc>
        <w:tc>
          <w:tcPr>
            <w:tcW w:w="2391" w:type="dxa"/>
            <w:tcBorders>
              <w:top w:val="single" w:sz="4" w:space="0" w:color="000000"/>
              <w:left w:val="single" w:sz="4" w:space="0" w:color="000000"/>
              <w:bottom w:val="single" w:sz="4" w:space="0" w:color="000000"/>
              <w:right w:val="single" w:sz="4" w:space="0" w:color="000000"/>
            </w:tcBorders>
            <w:shd w:val="clear" w:color="auto" w:fill="F1F1F1"/>
            <w:noWrap/>
            <w:tcMar>
              <w:top w:w="15" w:type="dxa"/>
              <w:left w:w="15" w:type="dxa"/>
              <w:right w:w="15" w:type="dxa"/>
            </w:tcMar>
            <w:vAlign w:val="center"/>
          </w:tcPr>
          <w:p w:rsidR="001D7536" w:rsidRDefault="000F5F29">
            <w:pPr>
              <w:snapToGrid w:val="0"/>
              <w:spacing w:after="0" w:line="288" w:lineRule="auto"/>
              <w:ind w:rightChars="52" w:right="104"/>
              <w:jc w:val="both"/>
              <w:textAlignment w:val="bottom"/>
              <w:rPr>
                <w:rFonts w:eastAsia="宋体"/>
                <w:b/>
                <w:bCs/>
                <w:color w:val="000000"/>
                <w:kern w:val="2"/>
                <w:sz w:val="18"/>
                <w:szCs w:val="18"/>
              </w:rPr>
            </w:pPr>
            <w:r>
              <w:rPr>
                <w:rFonts w:eastAsia="宋体"/>
                <w:b/>
                <w:bCs/>
                <w:color w:val="000000"/>
                <w:kern w:val="2"/>
                <w:sz w:val="18"/>
                <w:szCs w:val="18"/>
                <w:highlight w:val="magenta"/>
              </w:rPr>
              <w:t>CAT-</w:t>
            </w:r>
            <w:proofErr w:type="spellStart"/>
            <w:r>
              <w:rPr>
                <w:rFonts w:eastAsia="宋体"/>
                <w:b/>
                <w:bCs/>
                <w:color w:val="000000"/>
                <w:kern w:val="2"/>
                <w:sz w:val="18"/>
                <w:szCs w:val="18"/>
                <w:highlight w:val="magenta"/>
              </w:rPr>
              <w:t>C1</w:t>
            </w:r>
            <w:proofErr w:type="spellEnd"/>
            <w:r>
              <w:rPr>
                <w:rFonts w:eastAsia="宋体"/>
                <w:b/>
                <w:bCs/>
                <w:color w:val="000000"/>
                <w:kern w:val="2"/>
                <w:sz w:val="18"/>
                <w:szCs w:val="18"/>
              </w:rPr>
              <w:t>:</w:t>
            </w:r>
          </w:p>
          <w:p w:rsidR="001D7536" w:rsidRDefault="000F5F29">
            <w:pPr>
              <w:numPr>
                <w:ilvl w:val="0"/>
                <w:numId w:val="14"/>
              </w:numPr>
              <w:snapToGrid w:val="0"/>
              <w:spacing w:after="0" w:line="288" w:lineRule="auto"/>
              <w:ind w:left="220" w:rightChars="52" w:right="104" w:hanging="220"/>
              <w:jc w:val="both"/>
              <w:textAlignment w:val="bottom"/>
              <w:rPr>
                <w:rFonts w:eastAsia="宋体"/>
                <w:color w:val="000000"/>
                <w:kern w:val="2"/>
                <w:sz w:val="18"/>
                <w:szCs w:val="18"/>
              </w:rPr>
            </w:pPr>
            <w:r>
              <w:rPr>
                <w:rFonts w:eastAsia="宋体"/>
                <w:color w:val="000000"/>
                <w:kern w:val="2"/>
                <w:sz w:val="18"/>
                <w:szCs w:val="18"/>
              </w:rPr>
              <w:t xml:space="preserve">If supporting </w:t>
            </w:r>
            <w:proofErr w:type="spellStart"/>
            <w:r>
              <w:rPr>
                <w:rFonts w:eastAsia="宋体"/>
                <w:color w:val="000000"/>
                <w:kern w:val="2"/>
                <w:sz w:val="18"/>
                <w:szCs w:val="18"/>
              </w:rPr>
              <w:t>Alt</w:t>
            </w:r>
            <w:r>
              <w:rPr>
                <w:rFonts w:eastAsia="宋体" w:hint="eastAsia"/>
                <w:color w:val="000000"/>
                <w:kern w:val="2"/>
                <w:sz w:val="18"/>
                <w:szCs w:val="18"/>
              </w:rPr>
              <w:t>1</w:t>
            </w:r>
            <w:proofErr w:type="spellEnd"/>
            <w:r>
              <w:rPr>
                <w:rFonts w:eastAsia="宋体" w:hint="eastAsia"/>
                <w:color w:val="000000"/>
                <w:kern w:val="2"/>
                <w:sz w:val="18"/>
                <w:szCs w:val="18"/>
              </w:rPr>
              <w:t>-b</w:t>
            </w:r>
            <w:r>
              <w:rPr>
                <w:rFonts w:eastAsia="宋体"/>
                <w:color w:val="000000"/>
                <w:kern w:val="2"/>
                <w:sz w:val="18"/>
                <w:szCs w:val="18"/>
              </w:rPr>
              <w:t>: DL Type 1 multi-panel</w:t>
            </w:r>
          </w:p>
          <w:p w:rsidR="001D7536" w:rsidRDefault="000F5F29">
            <w:pPr>
              <w:numPr>
                <w:ilvl w:val="0"/>
                <w:numId w:val="14"/>
              </w:numPr>
              <w:snapToGrid w:val="0"/>
              <w:spacing w:after="0" w:line="288" w:lineRule="auto"/>
              <w:ind w:left="220" w:rightChars="52" w:right="104" w:hanging="220"/>
              <w:jc w:val="both"/>
              <w:textAlignment w:val="bottom"/>
              <w:rPr>
                <w:rFonts w:eastAsia="宋体"/>
                <w:color w:val="000000"/>
                <w:kern w:val="2"/>
                <w:sz w:val="18"/>
                <w:szCs w:val="18"/>
              </w:rPr>
            </w:pPr>
            <w:r>
              <w:rPr>
                <w:rFonts w:eastAsia="宋体"/>
                <w:color w:val="000000"/>
                <w:kern w:val="2"/>
                <w:sz w:val="18"/>
                <w:szCs w:val="18"/>
              </w:rPr>
              <w:t xml:space="preserve">If </w:t>
            </w:r>
            <w:r>
              <w:rPr>
                <w:rFonts w:eastAsia="宋体"/>
                <w:color w:val="000000"/>
                <w:kern w:val="2"/>
                <w:sz w:val="18"/>
                <w:szCs w:val="18"/>
              </w:rPr>
              <w:t xml:space="preserve">supporting </w:t>
            </w:r>
            <w:proofErr w:type="spellStart"/>
            <w:r>
              <w:rPr>
                <w:rFonts w:eastAsia="宋体"/>
                <w:color w:val="000000"/>
                <w:kern w:val="2"/>
                <w:sz w:val="18"/>
                <w:szCs w:val="18"/>
              </w:rPr>
              <w:t>Alt</w:t>
            </w:r>
            <w:r>
              <w:rPr>
                <w:rFonts w:eastAsia="宋体" w:hint="eastAsia"/>
                <w:color w:val="000000"/>
                <w:kern w:val="2"/>
                <w:sz w:val="18"/>
                <w:szCs w:val="18"/>
              </w:rPr>
              <w:t>2</w:t>
            </w:r>
            <w:proofErr w:type="spellEnd"/>
            <w:r>
              <w:rPr>
                <w:rFonts w:eastAsia="宋体" w:hint="eastAsia"/>
                <w:color w:val="000000"/>
                <w:kern w:val="2"/>
                <w:sz w:val="18"/>
                <w:szCs w:val="18"/>
              </w:rPr>
              <w:t>-a</w:t>
            </w:r>
            <w:r>
              <w:rPr>
                <w:rFonts w:eastAsia="宋体"/>
                <w:color w:val="000000"/>
                <w:kern w:val="2"/>
                <w:sz w:val="18"/>
                <w:szCs w:val="18"/>
              </w:rPr>
              <w:t xml:space="preserve">: common </w:t>
            </w:r>
            <w:proofErr w:type="spellStart"/>
            <w:r>
              <w:rPr>
                <w:rFonts w:eastAsia="宋体"/>
                <w:color w:val="000000"/>
                <w:kern w:val="2"/>
                <w:sz w:val="18"/>
                <w:szCs w:val="18"/>
              </w:rPr>
              <w:t>2Tx</w:t>
            </w:r>
            <w:proofErr w:type="spellEnd"/>
            <w:r>
              <w:rPr>
                <w:rFonts w:eastAsia="宋体"/>
                <w:color w:val="000000"/>
                <w:kern w:val="2"/>
                <w:sz w:val="18"/>
                <w:szCs w:val="18"/>
              </w:rPr>
              <w:t xml:space="preserve"> UL-</w:t>
            </w:r>
            <w:proofErr w:type="spellStart"/>
            <w:r>
              <w:rPr>
                <w:rFonts w:eastAsia="宋体"/>
                <w:color w:val="000000"/>
                <w:kern w:val="2"/>
                <w:sz w:val="18"/>
                <w:szCs w:val="18"/>
              </w:rPr>
              <w:t>TPMI</w:t>
            </w:r>
            <w:proofErr w:type="spellEnd"/>
            <w:r>
              <w:rPr>
                <w:rFonts w:eastAsia="宋体"/>
                <w:color w:val="000000"/>
                <w:kern w:val="2"/>
                <w:sz w:val="18"/>
                <w:szCs w:val="18"/>
              </w:rPr>
              <w:t xml:space="preserve"> with 3 additional co-phases</w:t>
            </w:r>
          </w:p>
        </w:tc>
        <w:tc>
          <w:tcPr>
            <w:tcW w:w="2041" w:type="dxa"/>
            <w:tcBorders>
              <w:top w:val="single" w:sz="4" w:space="0" w:color="000000"/>
              <w:left w:val="single" w:sz="4" w:space="0" w:color="000000"/>
              <w:bottom w:val="single" w:sz="4" w:space="0" w:color="000000"/>
              <w:right w:val="single" w:sz="4" w:space="0" w:color="000000"/>
            </w:tcBorders>
            <w:shd w:val="clear" w:color="auto" w:fill="F1F1F1"/>
            <w:noWrap/>
            <w:tcMar>
              <w:top w:w="15" w:type="dxa"/>
              <w:left w:w="15" w:type="dxa"/>
              <w:right w:w="15" w:type="dxa"/>
            </w:tcMar>
            <w:vAlign w:val="center"/>
          </w:tcPr>
          <w:p w:rsidR="001D7536" w:rsidRDefault="000F5F29">
            <w:pPr>
              <w:snapToGrid w:val="0"/>
              <w:spacing w:after="0" w:line="288" w:lineRule="auto"/>
              <w:textAlignment w:val="bottom"/>
              <w:rPr>
                <w:rFonts w:eastAsia="宋体"/>
                <w:b/>
                <w:bCs/>
                <w:color w:val="000000"/>
                <w:kern w:val="2"/>
                <w:sz w:val="18"/>
                <w:szCs w:val="18"/>
              </w:rPr>
            </w:pPr>
            <w:r>
              <w:rPr>
                <w:rFonts w:eastAsia="宋体"/>
                <w:b/>
                <w:bCs/>
                <w:color w:val="000000"/>
                <w:kern w:val="2"/>
                <w:sz w:val="18"/>
                <w:szCs w:val="18"/>
                <w:highlight w:val="red"/>
              </w:rPr>
              <w:t>CAT-</w:t>
            </w:r>
            <w:proofErr w:type="spellStart"/>
            <w:r>
              <w:rPr>
                <w:rFonts w:eastAsia="宋体"/>
                <w:b/>
                <w:bCs/>
                <w:color w:val="000000"/>
                <w:kern w:val="2"/>
                <w:sz w:val="18"/>
                <w:szCs w:val="18"/>
                <w:highlight w:val="red"/>
              </w:rPr>
              <w:t>C2</w:t>
            </w:r>
            <w:proofErr w:type="spellEnd"/>
            <w:r>
              <w:rPr>
                <w:rFonts w:eastAsia="宋体"/>
                <w:b/>
                <w:bCs/>
                <w:color w:val="000000"/>
                <w:kern w:val="2"/>
                <w:sz w:val="18"/>
                <w:szCs w:val="18"/>
              </w:rPr>
              <w:t xml:space="preserve">: </w:t>
            </w:r>
          </w:p>
          <w:p w:rsidR="001D7536" w:rsidRDefault="000F5F29">
            <w:pPr>
              <w:numPr>
                <w:ilvl w:val="0"/>
                <w:numId w:val="14"/>
              </w:numPr>
              <w:snapToGrid w:val="0"/>
              <w:spacing w:after="0" w:line="288" w:lineRule="auto"/>
              <w:ind w:left="220" w:hanging="220"/>
              <w:textAlignment w:val="bottom"/>
              <w:rPr>
                <w:rFonts w:eastAsia="宋体"/>
                <w:color w:val="000000"/>
                <w:kern w:val="2"/>
                <w:sz w:val="18"/>
                <w:szCs w:val="18"/>
              </w:rPr>
            </w:pPr>
            <w:r>
              <w:rPr>
                <w:rFonts w:eastAsia="宋体"/>
                <w:color w:val="000000"/>
                <w:kern w:val="2"/>
                <w:sz w:val="18"/>
                <w:szCs w:val="18"/>
              </w:rPr>
              <w:t xml:space="preserve">For each panel-pair (including 4 antenna ports), common </w:t>
            </w:r>
            <w:proofErr w:type="spellStart"/>
            <w:r>
              <w:rPr>
                <w:rFonts w:eastAsia="宋体"/>
                <w:color w:val="000000"/>
                <w:kern w:val="2"/>
                <w:sz w:val="18"/>
                <w:szCs w:val="18"/>
              </w:rPr>
              <w:t>2Tx</w:t>
            </w:r>
            <w:proofErr w:type="spellEnd"/>
            <w:r>
              <w:rPr>
                <w:rFonts w:eastAsia="宋体"/>
                <w:color w:val="000000"/>
                <w:kern w:val="2"/>
                <w:sz w:val="18"/>
                <w:szCs w:val="18"/>
              </w:rPr>
              <w:t xml:space="preserve"> UL-</w:t>
            </w:r>
            <w:proofErr w:type="spellStart"/>
            <w:r>
              <w:rPr>
                <w:rFonts w:eastAsia="宋体"/>
                <w:color w:val="000000"/>
                <w:kern w:val="2"/>
                <w:sz w:val="18"/>
                <w:szCs w:val="18"/>
              </w:rPr>
              <w:t>TPMI</w:t>
            </w:r>
            <w:proofErr w:type="spellEnd"/>
            <w:r>
              <w:rPr>
                <w:rFonts w:eastAsia="宋体"/>
                <w:color w:val="000000"/>
                <w:kern w:val="2"/>
                <w:sz w:val="18"/>
                <w:szCs w:val="18"/>
              </w:rPr>
              <w:t xml:space="preserve"> with one additional co-phase</w:t>
            </w:r>
          </w:p>
        </w:tc>
        <w:tc>
          <w:tcPr>
            <w:tcW w:w="12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1D7536" w:rsidRDefault="001D7536">
            <w:pPr>
              <w:widowControl w:val="0"/>
              <w:snapToGrid w:val="0"/>
              <w:spacing w:after="0" w:line="288" w:lineRule="auto"/>
              <w:rPr>
                <w:rFonts w:eastAsia="宋体"/>
                <w:color w:val="000000"/>
                <w:kern w:val="2"/>
                <w:sz w:val="18"/>
                <w:szCs w:val="18"/>
              </w:rPr>
            </w:pPr>
          </w:p>
        </w:tc>
      </w:tr>
    </w:tbl>
    <w:p w:rsidR="001D7536" w:rsidRDefault="000F5F29">
      <w:pPr>
        <w:widowControl w:val="0"/>
        <w:numPr>
          <w:ilvl w:val="2"/>
          <w:numId w:val="8"/>
        </w:numPr>
        <w:tabs>
          <w:tab w:val="clear" w:pos="720"/>
        </w:tabs>
        <w:snapToGrid w:val="0"/>
        <w:spacing w:beforeLines="50" w:before="120" w:afterLines="50" w:after="120" w:line="288" w:lineRule="auto"/>
        <w:ind w:left="0" w:firstLine="0"/>
        <w:jc w:val="both"/>
        <w:outlineLvl w:val="2"/>
        <w:rPr>
          <w:rFonts w:eastAsia="宋体"/>
          <w:b/>
          <w:bCs/>
          <w:szCs w:val="20"/>
        </w:rPr>
      </w:pPr>
      <w:r>
        <w:rPr>
          <w:rFonts w:eastAsia="宋体" w:hint="eastAsia"/>
          <w:b/>
          <w:bCs/>
          <w:szCs w:val="20"/>
        </w:rPr>
        <w:t xml:space="preserve">Full-coherent 8-Tx codebook </w:t>
      </w:r>
    </w:p>
    <w:p w:rsidR="001D7536" w:rsidRDefault="000F5F29">
      <w:pPr>
        <w:snapToGrid w:val="0"/>
        <w:spacing w:beforeLines="30" w:before="72" w:afterLines="30" w:after="72" w:line="288" w:lineRule="auto"/>
        <w:jc w:val="both"/>
        <w:rPr>
          <w:rFonts w:eastAsia="宋体"/>
        </w:rPr>
      </w:pPr>
      <w:r>
        <w:rPr>
          <w:rFonts w:eastAsia="宋体" w:hint="eastAsia"/>
        </w:rPr>
        <w:t xml:space="preserve">Full-coherent 8-Tx codebook can be used for </w:t>
      </w:r>
      <w:r>
        <w:rPr>
          <w:rFonts w:eastAsia="宋体" w:hint="eastAsia"/>
        </w:rPr>
        <w:t>full-coherent UE.</w:t>
      </w:r>
      <w:r>
        <w:rPr>
          <w:rFonts w:eastAsia="宋体"/>
        </w:rPr>
        <w:t xml:space="preserve"> In such case, </w:t>
      </w:r>
      <w:r>
        <w:rPr>
          <w:rFonts w:eastAsia="宋体" w:hint="eastAsia"/>
        </w:rPr>
        <w:t>the following categories need to be considered:</w:t>
      </w:r>
    </w:p>
    <w:p w:rsidR="001D7536" w:rsidRDefault="000F5F29">
      <w:pPr>
        <w:numPr>
          <w:ilvl w:val="0"/>
          <w:numId w:val="16"/>
        </w:numPr>
        <w:snapToGrid w:val="0"/>
        <w:spacing w:beforeLines="30" w:before="72" w:afterLines="30" w:after="72" w:line="288" w:lineRule="auto"/>
        <w:jc w:val="both"/>
        <w:rPr>
          <w:rFonts w:eastAsia="宋体"/>
        </w:rPr>
      </w:pPr>
      <w:r>
        <w:rPr>
          <w:rFonts w:eastAsia="宋体" w:hint="eastAsia"/>
        </w:rPr>
        <w:t xml:space="preserve">CAT-A1: One port group (with 8-Tx ports), coherent within the port group. </w:t>
      </w:r>
    </w:p>
    <w:p w:rsidR="001D7536" w:rsidRDefault="000F5F29">
      <w:pPr>
        <w:numPr>
          <w:ilvl w:val="0"/>
          <w:numId w:val="16"/>
        </w:numPr>
        <w:snapToGrid w:val="0"/>
        <w:spacing w:beforeLines="30" w:before="72" w:afterLines="30" w:after="72" w:line="288" w:lineRule="auto"/>
        <w:jc w:val="both"/>
        <w:rPr>
          <w:rFonts w:eastAsia="宋体"/>
        </w:rPr>
      </w:pPr>
      <w:r>
        <w:rPr>
          <w:rFonts w:eastAsia="宋体" w:hint="eastAsia"/>
        </w:rPr>
        <w:t>CAT-</w:t>
      </w:r>
      <w:proofErr w:type="spellStart"/>
      <w:r>
        <w:rPr>
          <w:rFonts w:eastAsia="宋体" w:hint="eastAsia"/>
        </w:rPr>
        <w:t>B1</w:t>
      </w:r>
      <w:proofErr w:type="spellEnd"/>
      <w:r>
        <w:rPr>
          <w:rFonts w:eastAsia="宋体" w:hint="eastAsia"/>
        </w:rPr>
        <w:t>: Two port groups (each with 4-Tx ports), coherent within a port group, non-coherent across gro</w:t>
      </w:r>
      <w:r>
        <w:rPr>
          <w:rFonts w:eastAsia="宋体" w:hint="eastAsia"/>
        </w:rPr>
        <w:t xml:space="preserve">ups. </w:t>
      </w:r>
    </w:p>
    <w:p w:rsidR="001D7536" w:rsidRDefault="000F5F29">
      <w:pPr>
        <w:numPr>
          <w:ilvl w:val="0"/>
          <w:numId w:val="16"/>
        </w:numPr>
        <w:snapToGrid w:val="0"/>
        <w:spacing w:beforeLines="30" w:before="72" w:afterLines="30" w:after="72" w:line="288" w:lineRule="auto"/>
        <w:jc w:val="both"/>
        <w:rPr>
          <w:rFonts w:eastAsia="宋体"/>
        </w:rPr>
      </w:pPr>
      <w:r>
        <w:rPr>
          <w:rFonts w:eastAsia="宋体" w:hint="eastAsia"/>
        </w:rPr>
        <w:t>CAT-</w:t>
      </w:r>
      <w:proofErr w:type="spellStart"/>
      <w:r>
        <w:rPr>
          <w:rFonts w:eastAsia="宋体" w:hint="eastAsia"/>
        </w:rPr>
        <w:t>C1</w:t>
      </w:r>
      <w:proofErr w:type="spellEnd"/>
      <w:r>
        <w:rPr>
          <w:rFonts w:eastAsia="宋体" w:hint="eastAsia"/>
        </w:rPr>
        <w:t xml:space="preserve">: Four port groups (each with 2-Tx ports), coherent within a port group, non-coherent across groups. </w:t>
      </w:r>
    </w:p>
    <w:p w:rsidR="001D7536" w:rsidRDefault="000F5F29">
      <w:pPr>
        <w:snapToGrid w:val="0"/>
        <w:spacing w:beforeLines="30" w:before="72" w:afterLines="30" w:after="72" w:line="288" w:lineRule="auto"/>
        <w:jc w:val="both"/>
        <w:rPr>
          <w:rFonts w:eastAsia="宋体"/>
        </w:rPr>
      </w:pPr>
      <w:r>
        <w:rPr>
          <w:rFonts w:eastAsia="宋体" w:hint="eastAsia"/>
        </w:rPr>
        <w:t xml:space="preserve">Note that a port group can be realized by one panel, or multi-panel with uniform spacing. </w:t>
      </w:r>
    </w:p>
    <w:p w:rsidR="001D7536" w:rsidRDefault="000F5F29">
      <w:pPr>
        <w:snapToGrid w:val="0"/>
        <w:spacing w:beforeLines="30" w:before="72" w:afterLines="30" w:after="72" w:line="288" w:lineRule="auto"/>
        <w:jc w:val="both"/>
        <w:rPr>
          <w:rFonts w:eastAsia="宋体"/>
        </w:rPr>
      </w:pPr>
      <w:r>
        <w:rPr>
          <w:rFonts w:eastAsia="宋体" w:hint="eastAsia"/>
        </w:rPr>
        <w:t xml:space="preserve">If </w:t>
      </w:r>
      <w:proofErr w:type="spellStart"/>
      <w:r>
        <w:rPr>
          <w:rFonts w:eastAsia="宋体" w:hint="eastAsia"/>
        </w:rPr>
        <w:t>Alt1</w:t>
      </w:r>
      <w:proofErr w:type="spellEnd"/>
      <w:r>
        <w:rPr>
          <w:rFonts w:eastAsia="宋体" w:hint="eastAsia"/>
        </w:rPr>
        <w:t>-b is adopted for full-coherent UE,</w:t>
      </w:r>
    </w:p>
    <w:p w:rsidR="001D7536" w:rsidRDefault="000F5F29">
      <w:pPr>
        <w:numPr>
          <w:ilvl w:val="0"/>
          <w:numId w:val="16"/>
        </w:numPr>
        <w:snapToGrid w:val="0"/>
        <w:spacing w:beforeLines="30" w:before="72" w:afterLines="30" w:after="72" w:line="288" w:lineRule="auto"/>
        <w:jc w:val="both"/>
        <w:rPr>
          <w:rFonts w:eastAsia="宋体"/>
        </w:rPr>
      </w:pPr>
      <w:r>
        <w:rPr>
          <w:rFonts w:eastAsia="宋体" w:hint="eastAsia"/>
        </w:rPr>
        <w:t xml:space="preserve">DL Type </w:t>
      </w:r>
      <w:r>
        <w:rPr>
          <w:rFonts w:eastAsia="宋体" w:hint="eastAsia"/>
        </w:rPr>
        <w:t xml:space="preserve">I single-panel codebook scheme can be used for CAT-A1. </w:t>
      </w:r>
    </w:p>
    <w:p w:rsidR="001D7536" w:rsidRDefault="000F5F29">
      <w:pPr>
        <w:numPr>
          <w:ilvl w:val="0"/>
          <w:numId w:val="16"/>
        </w:numPr>
        <w:snapToGrid w:val="0"/>
        <w:spacing w:beforeLines="30" w:before="72" w:afterLines="30" w:after="72" w:line="288" w:lineRule="auto"/>
        <w:jc w:val="both"/>
        <w:rPr>
          <w:rFonts w:eastAsia="宋体"/>
        </w:rPr>
      </w:pPr>
      <w:r>
        <w:rPr>
          <w:rFonts w:eastAsia="宋体" w:hint="eastAsia"/>
        </w:rPr>
        <w:lastRenderedPageBreak/>
        <w:t>DL Type I multi-panel codebook scheme can be used for CAT-</w:t>
      </w:r>
      <w:proofErr w:type="spellStart"/>
      <w:r>
        <w:rPr>
          <w:rFonts w:eastAsia="宋体" w:hint="eastAsia"/>
        </w:rPr>
        <w:t>B1</w:t>
      </w:r>
      <w:proofErr w:type="spellEnd"/>
      <w:r>
        <w:rPr>
          <w:rFonts w:eastAsia="宋体" w:hint="eastAsia"/>
        </w:rPr>
        <w:t xml:space="preserve"> and </w:t>
      </w:r>
      <w:proofErr w:type="spellStart"/>
      <w:r>
        <w:rPr>
          <w:rFonts w:eastAsia="宋体" w:hint="eastAsia"/>
        </w:rPr>
        <w:t>C1</w:t>
      </w:r>
      <w:proofErr w:type="spellEnd"/>
      <w:r>
        <w:rPr>
          <w:rFonts w:eastAsia="宋体" w:hint="eastAsia"/>
        </w:rPr>
        <w:t xml:space="preserve">. </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However, DL Type I multi-panel codebook scheme only supports up to 4 layers for 8 ports with Ng=2, and DL Type I multi-panel codeb</w:t>
      </w:r>
      <w:r>
        <w:rPr>
          <w:rFonts w:eastAsia="宋体" w:hint="eastAsia"/>
        </w:rPr>
        <w:t xml:space="preserve">ook scheme is not defined for 8 ports with Ng=4. It may need further study on how to enhance DL type I multi-panel codebook scheme to support UL 8-Tx codebook up to 8 layers for Ng=2 or Ng=4. </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Whether all or subset of the DL Type-I 8-Tx codebook is used fo</w:t>
      </w:r>
      <w:r>
        <w:rPr>
          <w:rFonts w:eastAsia="宋体" w:hint="eastAsia"/>
        </w:rPr>
        <w:t xml:space="preserve">r UL can be further studied, e.g., candidate values of </w:t>
      </w:r>
      <w:proofErr w:type="spellStart"/>
      <w:r>
        <w:rPr>
          <w:rFonts w:eastAsia="宋体" w:hint="eastAsia"/>
          <w:i/>
          <w:iCs/>
        </w:rPr>
        <w:t>N</w:t>
      </w:r>
      <w:r>
        <w:rPr>
          <w:rFonts w:eastAsia="宋体" w:hint="eastAsia"/>
          <w:i/>
          <w:iCs/>
          <w:vertAlign w:val="subscript"/>
        </w:rPr>
        <w:t>1</w:t>
      </w:r>
      <w:proofErr w:type="spellEnd"/>
      <w:r>
        <w:rPr>
          <w:rFonts w:eastAsia="宋体" w:hint="eastAsia"/>
          <w:i/>
          <w:iCs/>
        </w:rPr>
        <w:t xml:space="preserve">, </w:t>
      </w:r>
      <w:proofErr w:type="spellStart"/>
      <w:r>
        <w:rPr>
          <w:rFonts w:eastAsia="宋体" w:hint="eastAsia"/>
          <w:i/>
          <w:iCs/>
        </w:rPr>
        <w:t>N</w:t>
      </w:r>
      <w:r>
        <w:rPr>
          <w:rFonts w:eastAsia="宋体" w:hint="eastAsia"/>
          <w:i/>
          <w:iCs/>
          <w:vertAlign w:val="subscript"/>
        </w:rPr>
        <w:t>2</w:t>
      </w:r>
      <w:proofErr w:type="spellEnd"/>
      <w:r>
        <w:rPr>
          <w:rFonts w:eastAsia="宋体" w:hint="eastAsia"/>
          <w:i/>
          <w:iCs/>
        </w:rPr>
        <w:t xml:space="preserve">, </w:t>
      </w:r>
      <w:proofErr w:type="spellStart"/>
      <w:r>
        <w:rPr>
          <w:rFonts w:eastAsia="宋体" w:hint="eastAsia"/>
          <w:i/>
          <w:iCs/>
        </w:rPr>
        <w:t>O</w:t>
      </w:r>
      <w:r>
        <w:rPr>
          <w:rFonts w:eastAsia="宋体" w:hint="eastAsia"/>
          <w:i/>
          <w:iCs/>
          <w:vertAlign w:val="subscript"/>
        </w:rPr>
        <w:t>1</w:t>
      </w:r>
      <w:proofErr w:type="spellEnd"/>
      <w:r>
        <w:rPr>
          <w:rFonts w:eastAsia="宋体" w:hint="eastAsia"/>
          <w:i/>
          <w:iCs/>
        </w:rPr>
        <w:t xml:space="preserve">, </w:t>
      </w:r>
      <w:proofErr w:type="spellStart"/>
      <w:r>
        <w:rPr>
          <w:rFonts w:eastAsia="宋体" w:hint="eastAsia"/>
          <w:i/>
          <w:iCs/>
        </w:rPr>
        <w:t>O</w:t>
      </w:r>
      <w:r>
        <w:rPr>
          <w:rFonts w:eastAsia="宋体" w:hint="eastAsia"/>
          <w:i/>
          <w:iCs/>
          <w:vertAlign w:val="subscript"/>
        </w:rPr>
        <w:t>2</w:t>
      </w:r>
      <w:proofErr w:type="spellEnd"/>
      <w:r>
        <w:rPr>
          <w:rFonts w:eastAsia="宋体" w:hint="eastAsia"/>
          <w:i/>
          <w:iCs/>
        </w:rPr>
        <w:t xml:space="preserve">, </w:t>
      </w:r>
      <w:proofErr w:type="spellStart"/>
      <w:r>
        <w:rPr>
          <w:rFonts w:eastAsia="宋体" w:hint="eastAsia"/>
          <w:i/>
          <w:iCs/>
        </w:rPr>
        <w:t>i</w:t>
      </w:r>
      <w:r>
        <w:rPr>
          <w:rFonts w:eastAsia="宋体" w:hint="eastAsia"/>
          <w:i/>
          <w:iCs/>
          <w:vertAlign w:val="subscript"/>
        </w:rPr>
        <w:t>1,1</w:t>
      </w:r>
      <w:proofErr w:type="spellEnd"/>
      <w:r>
        <w:rPr>
          <w:rFonts w:eastAsia="宋体" w:hint="eastAsia"/>
          <w:i/>
          <w:iCs/>
        </w:rPr>
        <w:t xml:space="preserve">, </w:t>
      </w:r>
      <w:proofErr w:type="spellStart"/>
      <w:r>
        <w:rPr>
          <w:rFonts w:eastAsia="宋体" w:hint="eastAsia"/>
          <w:i/>
          <w:iCs/>
        </w:rPr>
        <w:t>i</w:t>
      </w:r>
      <w:r>
        <w:rPr>
          <w:rFonts w:eastAsia="宋体" w:hint="eastAsia"/>
          <w:i/>
          <w:iCs/>
          <w:vertAlign w:val="subscript"/>
        </w:rPr>
        <w:t>1,2</w:t>
      </w:r>
      <w:proofErr w:type="spellEnd"/>
      <w:r>
        <w:rPr>
          <w:rFonts w:eastAsia="宋体" w:hint="eastAsia"/>
          <w:i/>
          <w:iCs/>
        </w:rPr>
        <w:t xml:space="preserve">, </w:t>
      </w:r>
      <w:proofErr w:type="spellStart"/>
      <w:r>
        <w:rPr>
          <w:rFonts w:eastAsia="宋体" w:hint="eastAsia"/>
          <w:i/>
          <w:iCs/>
        </w:rPr>
        <w:t>i</w:t>
      </w:r>
      <w:r>
        <w:rPr>
          <w:rFonts w:eastAsia="宋体" w:hint="eastAsia"/>
          <w:i/>
          <w:iCs/>
          <w:vertAlign w:val="subscript"/>
        </w:rPr>
        <w:t>1,3</w:t>
      </w:r>
      <w:proofErr w:type="spellEnd"/>
      <w:r>
        <w:rPr>
          <w:rFonts w:eastAsia="宋体" w:hint="eastAsia"/>
          <w:i/>
          <w:iCs/>
        </w:rPr>
        <w:t xml:space="preserve">, </w:t>
      </w:r>
      <w:proofErr w:type="spellStart"/>
      <w:r>
        <w:rPr>
          <w:rFonts w:eastAsia="宋体" w:hint="eastAsia"/>
          <w:i/>
          <w:iCs/>
        </w:rPr>
        <w:t>i</w:t>
      </w:r>
      <w:r>
        <w:rPr>
          <w:rFonts w:eastAsia="宋体" w:hint="eastAsia"/>
          <w:i/>
          <w:iCs/>
          <w:vertAlign w:val="subscript"/>
        </w:rPr>
        <w:t>1,4</w:t>
      </w:r>
      <w:proofErr w:type="spellEnd"/>
      <w:r>
        <w:rPr>
          <w:rFonts w:eastAsia="宋体" w:hint="eastAsia"/>
          <w:i/>
          <w:iCs/>
        </w:rPr>
        <w:t xml:space="preserve">, </w:t>
      </w:r>
      <w:proofErr w:type="spellStart"/>
      <w:r>
        <w:rPr>
          <w:rFonts w:eastAsia="宋体" w:hint="eastAsia"/>
          <w:i/>
          <w:iCs/>
        </w:rPr>
        <w:t>i</w:t>
      </w:r>
      <w:r>
        <w:rPr>
          <w:rFonts w:eastAsia="宋体" w:hint="eastAsia"/>
          <w:i/>
          <w:iCs/>
          <w:vertAlign w:val="subscript"/>
        </w:rPr>
        <w:t>2</w:t>
      </w:r>
      <w:proofErr w:type="spellEnd"/>
      <w:r>
        <w:rPr>
          <w:rFonts w:eastAsia="宋体" w:hint="eastAsia"/>
          <w:i/>
          <w:iCs/>
        </w:rPr>
        <w:t>,</w:t>
      </w:r>
      <w:r>
        <w:rPr>
          <w:rFonts w:eastAsia="宋体" w:hint="eastAsia"/>
        </w:rPr>
        <w:t xml:space="preserve"> </w:t>
      </w:r>
      <w:proofErr w:type="spellStart"/>
      <w:r>
        <w:rPr>
          <w:rFonts w:eastAsia="宋体" w:hint="eastAsia"/>
        </w:rPr>
        <w:t>codebookMode</w:t>
      </w:r>
      <w:proofErr w:type="spellEnd"/>
      <w:r>
        <w:rPr>
          <w:rFonts w:eastAsia="宋体" w:hint="eastAsia"/>
        </w:rPr>
        <w:t xml:space="preserve">, </w:t>
      </w:r>
      <w:proofErr w:type="gramStart"/>
      <w:r>
        <w:rPr>
          <w:rFonts w:eastAsia="宋体" w:hint="eastAsia"/>
        </w:rPr>
        <w:t>etc..</w:t>
      </w:r>
      <w:proofErr w:type="gramEnd"/>
    </w:p>
    <w:p w:rsidR="001D7536" w:rsidRDefault="000F5F29">
      <w:pPr>
        <w:snapToGrid w:val="0"/>
        <w:spacing w:beforeLines="30" w:before="72" w:afterLines="30" w:after="72" w:line="288" w:lineRule="auto"/>
        <w:jc w:val="both"/>
        <w:rPr>
          <w:rFonts w:eastAsia="宋体"/>
        </w:rPr>
      </w:pPr>
      <w:r>
        <w:rPr>
          <w:rFonts w:eastAsia="宋体" w:hint="eastAsia"/>
        </w:rPr>
        <w:t xml:space="preserve">If </w:t>
      </w:r>
      <w:proofErr w:type="spellStart"/>
      <w:r>
        <w:rPr>
          <w:rFonts w:eastAsia="宋体" w:hint="eastAsia"/>
        </w:rPr>
        <w:t>Alt2</w:t>
      </w:r>
      <w:proofErr w:type="spellEnd"/>
      <w:r>
        <w:rPr>
          <w:rFonts w:eastAsia="宋体" w:hint="eastAsia"/>
        </w:rPr>
        <w:t>-a is adopted for full-coherent UE, CAT-A1 and CAT-</w:t>
      </w:r>
      <w:proofErr w:type="spellStart"/>
      <w:r>
        <w:rPr>
          <w:rFonts w:eastAsia="宋体" w:hint="eastAsia"/>
        </w:rPr>
        <w:t>B1</w:t>
      </w:r>
      <w:proofErr w:type="spellEnd"/>
      <w:r>
        <w:rPr>
          <w:rFonts w:eastAsia="宋体" w:hint="eastAsia"/>
        </w:rPr>
        <w:t xml:space="preserve"> may have same UL </w:t>
      </w:r>
      <w:proofErr w:type="spellStart"/>
      <w:r>
        <w:rPr>
          <w:rFonts w:eastAsia="宋体" w:hint="eastAsia"/>
        </w:rPr>
        <w:t>4Tx</w:t>
      </w:r>
      <w:proofErr w:type="spellEnd"/>
      <w:r>
        <w:rPr>
          <w:rFonts w:eastAsia="宋体" w:hint="eastAsia"/>
        </w:rPr>
        <w:t xml:space="preserve"> </w:t>
      </w:r>
      <w:proofErr w:type="spellStart"/>
      <w:r>
        <w:rPr>
          <w:rFonts w:eastAsia="宋体" w:hint="eastAsia"/>
        </w:rPr>
        <w:t>TPMI</w:t>
      </w:r>
      <w:proofErr w:type="spellEnd"/>
      <w:r>
        <w:rPr>
          <w:rFonts w:eastAsia="宋体" w:hint="eastAsia"/>
        </w:rPr>
        <w:t xml:space="preserve"> based scheme, i.e., one common UL </w:t>
      </w:r>
      <w:proofErr w:type="spellStart"/>
      <w:r>
        <w:rPr>
          <w:rFonts w:eastAsia="宋体" w:hint="eastAsia"/>
        </w:rPr>
        <w:t>4Tx</w:t>
      </w:r>
      <w:proofErr w:type="spellEnd"/>
      <w:r>
        <w:rPr>
          <w:rFonts w:eastAsia="宋体" w:hint="eastAsia"/>
        </w:rPr>
        <w:t xml:space="preserve"> </w:t>
      </w:r>
      <w:proofErr w:type="spellStart"/>
      <w:r>
        <w:rPr>
          <w:rFonts w:eastAsia="宋体" w:hint="eastAsia"/>
        </w:rPr>
        <w:t>TPMI</w:t>
      </w:r>
      <w:proofErr w:type="spellEnd"/>
      <w:r>
        <w:rPr>
          <w:rFonts w:eastAsia="宋体" w:hint="eastAsia"/>
        </w:rPr>
        <w:t xml:space="preserve"> and an additional co-phase. And CAT-</w:t>
      </w:r>
      <w:proofErr w:type="spellStart"/>
      <w:r>
        <w:rPr>
          <w:rFonts w:eastAsia="宋体" w:hint="eastAsia"/>
        </w:rPr>
        <w:t>C1</w:t>
      </w:r>
      <w:proofErr w:type="spellEnd"/>
      <w:r>
        <w:rPr>
          <w:rFonts w:eastAsia="宋体" w:hint="eastAsia"/>
        </w:rPr>
        <w:t xml:space="preserve"> may have a similar scheme, i.e., one common UL </w:t>
      </w:r>
      <w:proofErr w:type="spellStart"/>
      <w:r>
        <w:rPr>
          <w:rFonts w:eastAsia="宋体" w:hint="eastAsia"/>
        </w:rPr>
        <w:t>2Tx</w:t>
      </w:r>
      <w:proofErr w:type="spellEnd"/>
      <w:r>
        <w:rPr>
          <w:rFonts w:eastAsia="宋体" w:hint="eastAsia"/>
        </w:rPr>
        <w:t xml:space="preserve"> </w:t>
      </w:r>
      <w:proofErr w:type="spellStart"/>
      <w:r>
        <w:rPr>
          <w:rFonts w:eastAsia="宋体" w:hint="eastAsia"/>
        </w:rPr>
        <w:t>TPMI</w:t>
      </w:r>
      <w:proofErr w:type="spellEnd"/>
      <w:r>
        <w:rPr>
          <w:rFonts w:eastAsia="宋体" w:hint="eastAsia"/>
        </w:rPr>
        <w:t xml:space="preserve"> and 3 additional co-phases. </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Fo</w:t>
      </w:r>
      <w:r>
        <w:rPr>
          <w:rFonts w:eastAsia="宋体" w:hint="eastAsia"/>
        </w:rPr>
        <w:t xml:space="preserve">r example, UL 4-Tx codebook scheme provides rank 1/2/3/4 4-port codebook, which can be enhanced to rank 2/4/6/8 8-port codebook by using an additional phase offset </w:t>
      </w:r>
      <w:r>
        <w:rPr>
          <w:rFonts w:eastAsia="宋体" w:hint="eastAsia"/>
          <w:position w:val="-12"/>
        </w:rPr>
        <w:object w:dxaOrig="250" w:dyaOrig="363">
          <v:shape id="_x0000_i1027" type="#_x0000_t75" style="width:12.5pt;height:18.15pt" o:ole="">
            <v:imagedata r:id="rId15" o:title=""/>
          </v:shape>
          <o:OLEObject Type="Embed" ProgID="Equation.3" ShapeID="_x0000_i1027" DrawAspect="Content" ObjectID="_1729340714" r:id="rId16"/>
        </w:object>
      </w:r>
      <w:r>
        <w:rPr>
          <w:rFonts w:eastAsia="宋体" w:hint="eastAsia"/>
        </w:rPr>
        <w:t xml:space="preserve">. Then rank 1-8 8-port codebook can be determined as a subset of the </w:t>
      </w:r>
      <w:r>
        <w:rPr>
          <w:rFonts w:eastAsia="宋体"/>
        </w:rPr>
        <w:t>c</w:t>
      </w:r>
      <w:r>
        <w:rPr>
          <w:rFonts w:eastAsia="宋体"/>
        </w:rPr>
        <w:t>olumns</w:t>
      </w:r>
      <w:r>
        <w:rPr>
          <w:rFonts w:eastAsia="宋体" w:hint="eastAsia"/>
        </w:rPr>
        <w:t xml:space="preserve">, e.g., the first </w:t>
      </w:r>
      <w:r>
        <w:rPr>
          <w:rFonts w:eastAsia="宋体" w:hint="eastAsia"/>
          <w:i/>
          <w:iCs/>
        </w:rPr>
        <w:t>R</w:t>
      </w:r>
      <w:r>
        <w:rPr>
          <w:rFonts w:eastAsia="宋体" w:hint="eastAsia"/>
        </w:rPr>
        <w:t xml:space="preserve"> (rank value) columns. A basic </w:t>
      </w:r>
      <w:proofErr w:type="spellStart"/>
      <w:r>
        <w:rPr>
          <w:rFonts w:eastAsia="宋体" w:hint="eastAsia"/>
        </w:rPr>
        <w:t>W</w:t>
      </w:r>
      <w:r>
        <w:rPr>
          <w:rFonts w:eastAsia="宋体" w:hint="eastAsia"/>
          <w:vertAlign w:val="subscript"/>
        </w:rPr>
        <w:t>4</w:t>
      </w:r>
      <w:r>
        <w:rPr>
          <w:rFonts w:ascii="Arial" w:eastAsia="宋体" w:hAnsi="Arial" w:cs="Arial"/>
          <w:vertAlign w:val="subscript"/>
        </w:rPr>
        <w:t>×</w:t>
      </w:r>
      <w:r>
        <w:rPr>
          <w:rFonts w:eastAsia="宋体" w:hint="eastAsia"/>
          <w:vertAlign w:val="subscript"/>
        </w:rPr>
        <w:t>4</w:t>
      </w:r>
      <w:proofErr w:type="spellEnd"/>
      <w:r>
        <w:rPr>
          <w:rFonts w:eastAsia="宋体" w:hint="eastAsia"/>
        </w:rPr>
        <w:t xml:space="preserve"> full-coherent codebook, can be extended to rank-8 8-port codebook </w:t>
      </w:r>
      <w:r>
        <w:rPr>
          <w:rFonts w:eastAsia="宋体" w:hint="eastAsia"/>
          <w:position w:val="-12"/>
        </w:rPr>
        <w:object w:dxaOrig="463" w:dyaOrig="363">
          <v:shape id="_x0000_i1028" type="#_x0000_t75" style="width:23.15pt;height:18.15pt" o:ole="">
            <v:imagedata r:id="rId17" o:title=""/>
          </v:shape>
          <o:OLEObject Type="Embed" ProgID="Equation.3" ShapeID="_x0000_i1028" DrawAspect="Content" ObjectID="_1729340715" r:id="rId18"/>
        </w:object>
      </w:r>
      <w:r>
        <w:rPr>
          <w:rFonts w:eastAsia="宋体" w:hint="eastAsia"/>
        </w:rPr>
        <w:t>, as shown below.</w:t>
      </w:r>
    </w:p>
    <w:p w:rsidR="001D7536" w:rsidRDefault="000F5F29">
      <w:pPr>
        <w:pStyle w:val="ListParagraph"/>
        <w:snapToGrid w:val="0"/>
        <w:spacing w:beforeLines="30" w:before="72" w:afterLines="30" w:after="72" w:line="288" w:lineRule="auto"/>
        <w:ind w:left="71" w:firstLineChars="0" w:firstLine="0"/>
        <w:jc w:val="center"/>
        <w:rPr>
          <w:rFonts w:eastAsia="宋体"/>
          <w:position w:val="-32"/>
        </w:rPr>
      </w:pPr>
      <w:r>
        <w:rPr>
          <w:rFonts w:eastAsia="宋体" w:hint="eastAsia"/>
          <w:position w:val="-68"/>
        </w:rPr>
        <w:object w:dxaOrig="3105" w:dyaOrig="1490">
          <v:shape id="_x0000_i1029" type="#_x0000_t75" style="width:155.25pt;height:74.5pt" o:ole="">
            <v:imagedata r:id="rId19" o:title=""/>
          </v:shape>
          <o:OLEObject Type="Embed" ProgID="Equation.3" ShapeID="_x0000_i1029" DrawAspect="Content" ObjectID="_1729340716" r:id="rId20"/>
        </w:object>
      </w:r>
      <w:r>
        <w:rPr>
          <w:rFonts w:eastAsia="宋体" w:hint="eastAsia"/>
        </w:rPr>
        <w:t xml:space="preserve"> </w:t>
      </w:r>
      <w:r>
        <w:rPr>
          <w:rFonts w:eastAsia="宋体" w:hint="eastAsia"/>
          <w:position w:val="-32"/>
        </w:rPr>
        <w:object w:dxaOrig="2817" w:dyaOrig="764">
          <v:shape id="_x0000_i1030" type="#_x0000_t75" style="width:140.85pt;height:38.2pt" o:ole="">
            <v:imagedata r:id="rId21" o:title=""/>
          </v:shape>
          <o:OLEObject Type="Embed" ProgID="Equation.3" ShapeID="_x0000_i1030" DrawAspect="Content" ObjectID="_1729340717" r:id="rId22"/>
        </w:objec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 xml:space="preserve">Similarly, a basic </w:t>
      </w:r>
      <w:proofErr w:type="spellStart"/>
      <w:r>
        <w:rPr>
          <w:rFonts w:eastAsia="宋体" w:hint="eastAsia"/>
        </w:rPr>
        <w:t>W</w:t>
      </w:r>
      <w:r>
        <w:rPr>
          <w:rFonts w:eastAsia="宋体" w:hint="eastAsia"/>
          <w:vertAlign w:val="subscript"/>
        </w:rPr>
        <w:t>2</w:t>
      </w:r>
      <w:r>
        <w:rPr>
          <w:rFonts w:ascii="Arial" w:eastAsia="宋体" w:hAnsi="Arial" w:cs="Arial"/>
          <w:vertAlign w:val="subscript"/>
        </w:rPr>
        <w:t>×</w:t>
      </w:r>
      <w:r>
        <w:rPr>
          <w:rFonts w:eastAsia="宋体" w:hint="eastAsia"/>
          <w:vertAlign w:val="subscript"/>
        </w:rPr>
        <w:t>2</w:t>
      </w:r>
      <w:proofErr w:type="spellEnd"/>
      <w:r>
        <w:rPr>
          <w:rFonts w:eastAsia="宋体" w:hint="eastAsia"/>
        </w:rPr>
        <w:t xml:space="preserve"> full-coherent codebook, can be extended to rank-8 8-port codebook </w:t>
      </w:r>
      <w:r>
        <w:rPr>
          <w:rFonts w:eastAsia="宋体" w:hint="eastAsia"/>
          <w:position w:val="-12"/>
        </w:rPr>
        <w:object w:dxaOrig="463" w:dyaOrig="363">
          <v:shape id="_x0000_i1031" type="#_x0000_t75" style="width:23.15pt;height:18.15pt" o:ole="">
            <v:imagedata r:id="rId17" o:title=""/>
          </v:shape>
          <o:OLEObject Type="Embed" ProgID="Equation.3" ShapeID="_x0000_i1031" DrawAspect="Content" ObjectID="_1729340718" r:id="rId23"/>
        </w:object>
      </w:r>
      <w:r>
        <w:rPr>
          <w:rFonts w:eastAsia="宋体" w:hint="eastAsia"/>
        </w:rPr>
        <w:t>, as shown below.</w:t>
      </w:r>
    </w:p>
    <w:p w:rsidR="001D7536" w:rsidRDefault="000F5F29">
      <w:pPr>
        <w:pStyle w:val="ListParagraph"/>
        <w:snapToGrid w:val="0"/>
        <w:spacing w:beforeLines="30" w:before="72" w:afterLines="30" w:after="72" w:line="288" w:lineRule="auto"/>
        <w:ind w:left="71" w:firstLineChars="0" w:firstLine="0"/>
        <w:jc w:val="center"/>
        <w:rPr>
          <w:rFonts w:eastAsia="宋体"/>
          <w:position w:val="-32"/>
        </w:rPr>
      </w:pPr>
      <w:r>
        <w:rPr>
          <w:rFonts w:eastAsia="宋体" w:hint="eastAsia"/>
          <w:position w:val="-32"/>
        </w:rPr>
        <w:object w:dxaOrig="1891" w:dyaOrig="776">
          <v:shape id="_x0000_i1032" type="#_x0000_t75" style="width:94.55pt;height:38.8pt" o:ole="">
            <v:imagedata r:id="rId24" o:title=""/>
          </v:shape>
          <o:OLEObject Type="Embed" ProgID="Equation.3" ShapeID="_x0000_i1032" DrawAspect="Content" ObjectID="_1729340719" r:id="rId25"/>
        </w:object>
      </w:r>
      <w:r>
        <w:rPr>
          <w:rFonts w:eastAsia="宋体" w:hint="eastAsia"/>
        </w:rPr>
        <w:t xml:space="preserve"> </w:t>
      </w:r>
      <w:r>
        <w:rPr>
          <w:rFonts w:eastAsia="宋体" w:hint="eastAsia"/>
          <w:position w:val="-66"/>
        </w:rPr>
        <w:object w:dxaOrig="5910" w:dyaOrig="1453">
          <v:shape id="_x0000_i1033" type="#_x0000_t75" style="width:295.5pt;height:72.65pt" o:ole="">
            <v:imagedata r:id="rId26" o:title=""/>
          </v:shape>
          <o:OLEObject Type="Embed" ProgID="Equation.3" ShapeID="_x0000_i1033" DrawAspect="Content" ObjectID="_1729340720" r:id="rId27"/>
        </w:objec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 xml:space="preserve">Number of candidate values of </w:t>
      </w:r>
      <w:r>
        <w:rPr>
          <w:rFonts w:eastAsia="宋体" w:hint="eastAsia"/>
          <w:position w:val="-12"/>
        </w:rPr>
        <w:object w:dxaOrig="250" w:dyaOrig="363">
          <v:shape id="_x0000_i1034" type="#_x0000_t75" style="width:12.5pt;height:18.15pt" o:ole="">
            <v:imagedata r:id="rId15" o:title=""/>
          </v:shape>
          <o:OLEObject Type="Embed" ProgID="Equation.3" ShapeID="_x0000_i1034" DrawAspect="Content" ObjectID="_1729340721" r:id="rId28"/>
        </w:object>
      </w:r>
      <w:r>
        <w:rPr>
          <w:rFonts w:eastAsia="宋体" w:hint="eastAsia"/>
        </w:rPr>
        <w:t xml:space="preserve"> should be further studied, e.g., 2, or 4</w:t>
      </w:r>
    </w:p>
    <w:p w:rsidR="001D7536" w:rsidRDefault="000F5F29">
      <w:pPr>
        <w:snapToGrid w:val="0"/>
        <w:spacing w:beforeLines="30" w:before="72" w:afterLines="30" w:after="72" w:line="288" w:lineRule="auto"/>
        <w:jc w:val="both"/>
        <w:rPr>
          <w:rFonts w:eastAsia="宋体"/>
        </w:rPr>
      </w:pPr>
      <w:r>
        <w:rPr>
          <w:rFonts w:eastAsia="宋体" w:hint="eastAsia"/>
        </w:rPr>
        <w:t>According</w:t>
      </w:r>
      <w:r>
        <w:rPr>
          <w:rFonts w:eastAsia="宋体" w:hint="eastAsia"/>
        </w:rPr>
        <w:t xml:space="preserve"> to the simulation result of comparison of such two schemes as shown in Figure 1, we obtain the observation as follows. T</w:t>
      </w:r>
      <w:r>
        <w:rPr>
          <w:rFonts w:hint="eastAsia"/>
        </w:rPr>
        <w:t>he simulation assumption</w:t>
      </w:r>
      <w:r>
        <w:rPr>
          <w:rFonts w:eastAsia="宋体" w:hint="eastAsia"/>
        </w:rPr>
        <w:t>s</w:t>
      </w:r>
      <w:r>
        <w:rPr>
          <w:rFonts w:hint="eastAsia"/>
        </w:rPr>
        <w:t xml:space="preserve"> can be found in appendix</w:t>
      </w:r>
      <w:r>
        <w:rPr>
          <w:rFonts w:eastAsia="宋体" w:hint="eastAsia"/>
        </w:rPr>
        <w:t xml:space="preserve"> Table A-1</w:t>
      </w:r>
      <w:r>
        <w:rPr>
          <w:rFonts w:hint="eastAsia"/>
        </w:rPr>
        <w:t>.</w:t>
      </w:r>
    </w:p>
    <w:p w:rsidR="001D7536" w:rsidRDefault="000F5F29">
      <w:pPr>
        <w:snapToGrid w:val="0"/>
        <w:spacing w:beforeLines="30" w:before="72" w:afterLines="30" w:after="72" w:line="288" w:lineRule="auto"/>
        <w:jc w:val="center"/>
      </w:pPr>
      <w:r>
        <w:rPr>
          <w:noProof/>
        </w:rPr>
        <w:drawing>
          <wp:inline distT="0" distB="0" distL="114300" distR="114300">
            <wp:extent cx="2339975" cy="1440180"/>
            <wp:effectExtent l="0" t="0" r="3175" b="7620"/>
            <wp:docPr id="10" name="图片 8"/>
            <wp:cNvGraphicFramePr/>
            <a:graphic xmlns:a="http://schemas.openxmlformats.org/drawingml/2006/main">
              <a:graphicData uri="http://schemas.openxmlformats.org/drawingml/2006/picture">
                <pic:pic xmlns:pic="http://schemas.openxmlformats.org/drawingml/2006/picture">
                  <pic:nvPicPr>
                    <pic:cNvPr id="10" name="图片 8"/>
                    <pic:cNvPicPr/>
                  </pic:nvPicPr>
                  <pic:blipFill>
                    <a:blip r:embed="rId29"/>
                    <a:stretch>
                      <a:fillRect/>
                    </a:stretch>
                  </pic:blipFill>
                  <pic:spPr>
                    <a:xfrm>
                      <a:off x="0" y="0"/>
                      <a:ext cx="2339975" cy="144018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339975" cy="1440180"/>
            <wp:effectExtent l="0" t="0" r="3175" b="7620"/>
            <wp:docPr id="13" name="图片 9"/>
            <wp:cNvGraphicFramePr/>
            <a:graphic xmlns:a="http://schemas.openxmlformats.org/drawingml/2006/main">
              <a:graphicData uri="http://schemas.openxmlformats.org/drawingml/2006/picture">
                <pic:pic xmlns:pic="http://schemas.openxmlformats.org/drawingml/2006/picture">
                  <pic:nvPicPr>
                    <pic:cNvPr id="13" name="图片 9"/>
                    <pic:cNvPicPr/>
                  </pic:nvPicPr>
                  <pic:blipFill>
                    <a:blip r:embed="rId30"/>
                    <a:stretch>
                      <a:fillRect/>
                    </a:stretch>
                  </pic:blipFill>
                  <pic:spPr>
                    <a:xfrm>
                      <a:off x="0" y="0"/>
                      <a:ext cx="2339975" cy="1440180"/>
                    </a:xfrm>
                    <a:prstGeom prst="rect">
                      <a:avLst/>
                    </a:prstGeom>
                    <a:noFill/>
                    <a:ln>
                      <a:noFill/>
                    </a:ln>
                  </pic:spPr>
                </pic:pic>
              </a:graphicData>
            </a:graphic>
          </wp:inline>
        </w:drawing>
      </w:r>
    </w:p>
    <w:p w:rsidR="001D7536" w:rsidRDefault="000F5F29">
      <w:pPr>
        <w:spacing w:after="0" w:line="240" w:lineRule="auto"/>
        <w:jc w:val="center"/>
        <w:rPr>
          <w:rFonts w:eastAsia="宋体"/>
        </w:rPr>
      </w:pPr>
      <w:r>
        <w:rPr>
          <w:rFonts w:eastAsia="宋体" w:hint="eastAsia"/>
        </w:rPr>
        <w:t xml:space="preserve">(a)                                                                 </w:t>
      </w:r>
      <w:r>
        <w:rPr>
          <w:rFonts w:eastAsia="宋体" w:hint="eastAsia"/>
        </w:rPr>
        <w:t xml:space="preserve">       </w:t>
      </w:r>
      <w:proofErr w:type="gramStart"/>
      <w:r>
        <w:rPr>
          <w:rFonts w:eastAsia="宋体" w:hint="eastAsia"/>
        </w:rPr>
        <w:t xml:space="preserve">   (</w:t>
      </w:r>
      <w:proofErr w:type="gramEnd"/>
      <w:r>
        <w:rPr>
          <w:rFonts w:eastAsia="宋体" w:hint="eastAsia"/>
        </w:rPr>
        <w:t>b)</w:t>
      </w:r>
    </w:p>
    <w:p w:rsidR="001D7536" w:rsidRDefault="000F5F29">
      <w:pPr>
        <w:snapToGrid w:val="0"/>
        <w:spacing w:beforeLines="30" w:before="72" w:afterLines="30" w:after="72" w:line="288" w:lineRule="auto"/>
        <w:jc w:val="center"/>
      </w:pPr>
      <w:r>
        <w:rPr>
          <w:noProof/>
        </w:rPr>
        <w:lastRenderedPageBreak/>
        <w:drawing>
          <wp:inline distT="0" distB="0" distL="114300" distR="114300">
            <wp:extent cx="2339975" cy="1440180"/>
            <wp:effectExtent l="0" t="0" r="3175" b="7620"/>
            <wp:docPr id="16" name="图片 11"/>
            <wp:cNvGraphicFramePr/>
            <a:graphic xmlns:a="http://schemas.openxmlformats.org/drawingml/2006/main">
              <a:graphicData uri="http://schemas.openxmlformats.org/drawingml/2006/picture">
                <pic:pic xmlns:pic="http://schemas.openxmlformats.org/drawingml/2006/picture">
                  <pic:nvPicPr>
                    <pic:cNvPr id="16" name="图片 11"/>
                    <pic:cNvPicPr/>
                  </pic:nvPicPr>
                  <pic:blipFill>
                    <a:blip r:embed="rId31"/>
                    <a:stretch>
                      <a:fillRect/>
                    </a:stretch>
                  </pic:blipFill>
                  <pic:spPr>
                    <a:xfrm>
                      <a:off x="0" y="0"/>
                      <a:ext cx="2339975" cy="144018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339975" cy="1440180"/>
            <wp:effectExtent l="0" t="0" r="3175" b="7620"/>
            <wp:docPr id="15" name="图片 10"/>
            <wp:cNvGraphicFramePr/>
            <a:graphic xmlns:a="http://schemas.openxmlformats.org/drawingml/2006/main">
              <a:graphicData uri="http://schemas.openxmlformats.org/drawingml/2006/picture">
                <pic:pic xmlns:pic="http://schemas.openxmlformats.org/drawingml/2006/picture">
                  <pic:nvPicPr>
                    <pic:cNvPr id="15" name="图片 10"/>
                    <pic:cNvPicPr/>
                  </pic:nvPicPr>
                  <pic:blipFill>
                    <a:blip r:embed="rId32"/>
                    <a:stretch>
                      <a:fillRect/>
                    </a:stretch>
                  </pic:blipFill>
                  <pic:spPr>
                    <a:xfrm>
                      <a:off x="0" y="0"/>
                      <a:ext cx="2339975" cy="1440180"/>
                    </a:xfrm>
                    <a:prstGeom prst="rect">
                      <a:avLst/>
                    </a:prstGeom>
                    <a:noFill/>
                    <a:ln>
                      <a:noFill/>
                    </a:ln>
                  </pic:spPr>
                </pic:pic>
              </a:graphicData>
            </a:graphic>
          </wp:inline>
        </w:drawing>
      </w:r>
    </w:p>
    <w:p w:rsidR="001D7536" w:rsidRDefault="000F5F29">
      <w:pPr>
        <w:spacing w:after="0" w:line="240" w:lineRule="auto"/>
        <w:jc w:val="center"/>
        <w:rPr>
          <w:rFonts w:eastAsia="宋体"/>
        </w:rPr>
      </w:pPr>
      <w:r>
        <w:rPr>
          <w:rFonts w:eastAsia="宋体" w:hint="eastAsia"/>
        </w:rPr>
        <w:t xml:space="preserve">(c)                                                                        </w:t>
      </w:r>
      <w:proofErr w:type="gramStart"/>
      <w:r>
        <w:rPr>
          <w:rFonts w:eastAsia="宋体" w:hint="eastAsia"/>
        </w:rPr>
        <w:t xml:space="preserve">   (</w:t>
      </w:r>
      <w:proofErr w:type="gramEnd"/>
      <w:r>
        <w:rPr>
          <w:rFonts w:eastAsia="宋体" w:hint="eastAsia"/>
        </w:rPr>
        <w:t>d)</w:t>
      </w:r>
    </w:p>
    <w:p w:rsidR="001D7536" w:rsidRDefault="000F5F29">
      <w:pPr>
        <w:snapToGrid w:val="0"/>
        <w:spacing w:beforeLines="30" w:before="72" w:afterLines="30" w:after="72" w:line="288" w:lineRule="auto"/>
        <w:jc w:val="center"/>
        <w:rPr>
          <w:rFonts w:eastAsia="宋体"/>
        </w:rPr>
      </w:pPr>
      <w:r>
        <w:rPr>
          <w:rFonts w:hint="eastAsia"/>
          <w:b/>
          <w:bCs/>
        </w:rPr>
        <w:t xml:space="preserve">Figure </w:t>
      </w:r>
      <w:r>
        <w:rPr>
          <w:rFonts w:eastAsia="宋体" w:hint="eastAsia"/>
          <w:b/>
          <w:bCs/>
        </w:rPr>
        <w:t>1</w:t>
      </w:r>
      <w:r>
        <w:rPr>
          <w:rFonts w:hint="eastAsia"/>
        </w:rPr>
        <w:t xml:space="preserve"> P</w:t>
      </w:r>
      <w:r>
        <w:t xml:space="preserve">erformance evaluation with </w:t>
      </w:r>
      <w:proofErr w:type="gramStart"/>
      <w:r>
        <w:rPr>
          <w:rFonts w:eastAsia="宋体" w:hint="eastAsia"/>
        </w:rPr>
        <w:t>codebook based</w:t>
      </w:r>
      <w:proofErr w:type="gramEnd"/>
      <w:r>
        <w:rPr>
          <w:rFonts w:eastAsia="宋体" w:hint="eastAsia"/>
        </w:rPr>
        <w:t xml:space="preserve"> Tx</w:t>
      </w:r>
      <w:r>
        <w:t xml:space="preserve"> </w:t>
      </w:r>
      <w:r>
        <w:rPr>
          <w:rFonts w:eastAsia="宋体" w:hint="eastAsia"/>
        </w:rPr>
        <w:t xml:space="preserve">and up to </w:t>
      </w:r>
      <w:proofErr w:type="spellStart"/>
      <w:r>
        <w:rPr>
          <w:rFonts w:eastAsia="宋体" w:hint="eastAsia"/>
        </w:rPr>
        <w:t>64QAM</w:t>
      </w:r>
      <w:proofErr w:type="spellEnd"/>
      <w:r>
        <w:rPr>
          <w:rFonts w:eastAsia="宋体" w:hint="eastAsia"/>
        </w:rPr>
        <w:t xml:space="preserve"> </w:t>
      </w:r>
      <w:r>
        <w:t xml:space="preserve">for ‘8-Tx &amp; max RANK-8’: (a) Rank distribution, (b) average </w:t>
      </w:r>
      <w:proofErr w:type="spellStart"/>
      <w:r>
        <w:t>UPT</w:t>
      </w:r>
      <w:proofErr w:type="spellEnd"/>
      <w:r>
        <w:t>, (c) 5%-</w:t>
      </w:r>
      <w:proofErr w:type="spellStart"/>
      <w:r>
        <w:t>ile</w:t>
      </w:r>
      <w:proofErr w:type="spellEnd"/>
      <w:r>
        <w:t xml:space="preserve"> </w:t>
      </w:r>
      <w:proofErr w:type="spellStart"/>
      <w:r>
        <w:t>UPT</w:t>
      </w:r>
      <w:proofErr w:type="spellEnd"/>
      <w:r>
        <w:rPr>
          <w:rFonts w:eastAsia="宋体" w:hint="eastAsia"/>
        </w:rPr>
        <w:t>, (d)</w:t>
      </w:r>
      <w:r>
        <w:rPr>
          <w:rFonts w:eastAsia="宋体" w:hint="eastAsia"/>
        </w:rPr>
        <w:t xml:space="preserve"> </w:t>
      </w:r>
      <w:r>
        <w:t>95%-</w:t>
      </w:r>
      <w:proofErr w:type="spellStart"/>
      <w:r>
        <w:t>ile</w:t>
      </w:r>
      <w:proofErr w:type="spellEnd"/>
      <w:r>
        <w:t xml:space="preserve"> </w:t>
      </w:r>
      <w:proofErr w:type="spellStart"/>
      <w:r>
        <w:t>UPT</w:t>
      </w:r>
      <w:proofErr w:type="spellEnd"/>
    </w:p>
    <w:p w:rsidR="001D7536" w:rsidRDefault="000F5F29">
      <w:pPr>
        <w:snapToGrid w:val="0"/>
        <w:spacing w:beforeLines="30" w:before="72" w:afterLines="30" w:after="72" w:line="288" w:lineRule="auto"/>
        <w:jc w:val="both"/>
        <w:rPr>
          <w:rFonts w:eastAsia="宋体"/>
        </w:rPr>
      </w:pPr>
      <w:r>
        <w:rPr>
          <w:rFonts w:eastAsia="宋体" w:hint="eastAsia"/>
        </w:rPr>
        <w:t>It was argued that unequal phase offsets across antenna ports may impact precoding performance in last meeting. We fu</w:t>
      </w:r>
      <w:r>
        <w:rPr>
          <w:rFonts w:eastAsia="宋体"/>
        </w:rPr>
        <w:t xml:space="preserve">rther </w:t>
      </w:r>
      <w:r>
        <w:rPr>
          <w:rFonts w:eastAsia="宋体" w:hint="eastAsia"/>
        </w:rPr>
        <w:t xml:space="preserve">evaluate the impact to </w:t>
      </w:r>
      <w:proofErr w:type="spellStart"/>
      <w:r>
        <w:rPr>
          <w:rFonts w:eastAsia="宋体" w:hint="eastAsia"/>
        </w:rPr>
        <w:t>Alt1</w:t>
      </w:r>
      <w:proofErr w:type="spellEnd"/>
      <w:r>
        <w:rPr>
          <w:rFonts w:eastAsia="宋体" w:hint="eastAsia"/>
        </w:rPr>
        <w:t xml:space="preserve">-b and </w:t>
      </w:r>
      <w:proofErr w:type="spellStart"/>
      <w:r>
        <w:rPr>
          <w:rFonts w:eastAsia="宋体" w:hint="eastAsia"/>
        </w:rPr>
        <w:t>Alt2</w:t>
      </w:r>
      <w:proofErr w:type="spellEnd"/>
      <w:r>
        <w:rPr>
          <w:rFonts w:eastAsia="宋体" w:hint="eastAsia"/>
        </w:rPr>
        <w:t>-a as shown in Figure 2. Note that for this evaluation, [</w:t>
      </w:r>
      <w:proofErr w:type="spellStart"/>
      <w:r>
        <w:rPr>
          <w:rFonts w:eastAsia="宋体" w:hint="eastAsia"/>
        </w:rPr>
        <w:t>N</w:t>
      </w:r>
      <w:r>
        <w:rPr>
          <w:rFonts w:eastAsia="宋体" w:hint="eastAsia"/>
          <w:vertAlign w:val="subscript"/>
        </w:rPr>
        <w:t>1</w:t>
      </w:r>
      <w:proofErr w:type="spellEnd"/>
      <w:r>
        <w:rPr>
          <w:rFonts w:eastAsia="宋体" w:hint="eastAsia"/>
        </w:rPr>
        <w:t xml:space="preserve">, </w:t>
      </w:r>
      <w:proofErr w:type="spellStart"/>
      <w:r>
        <w:rPr>
          <w:rFonts w:eastAsia="宋体" w:hint="eastAsia"/>
        </w:rPr>
        <w:t>N</w:t>
      </w:r>
      <w:r>
        <w:rPr>
          <w:rFonts w:eastAsia="宋体" w:hint="eastAsia"/>
          <w:vertAlign w:val="subscript"/>
        </w:rPr>
        <w:t>2</w:t>
      </w:r>
      <w:proofErr w:type="spellEnd"/>
      <w:r>
        <w:rPr>
          <w:rFonts w:eastAsia="宋体" w:hint="eastAsia"/>
        </w:rPr>
        <w:t xml:space="preserve">, </w:t>
      </w:r>
      <w:proofErr w:type="spellStart"/>
      <w:r>
        <w:rPr>
          <w:rFonts w:eastAsia="宋体" w:hint="eastAsia"/>
        </w:rPr>
        <w:t>O</w:t>
      </w:r>
      <w:r>
        <w:rPr>
          <w:rFonts w:eastAsia="宋体" w:hint="eastAsia"/>
          <w:vertAlign w:val="subscript"/>
        </w:rPr>
        <w:t>1</w:t>
      </w:r>
      <w:proofErr w:type="spellEnd"/>
      <w:r>
        <w:rPr>
          <w:rFonts w:eastAsia="宋体" w:hint="eastAsia"/>
        </w:rPr>
        <w:t xml:space="preserve">, </w:t>
      </w:r>
      <w:proofErr w:type="spellStart"/>
      <w:r>
        <w:rPr>
          <w:rFonts w:eastAsia="宋体" w:hint="eastAsia"/>
        </w:rPr>
        <w:t>O</w:t>
      </w:r>
      <w:r>
        <w:rPr>
          <w:rFonts w:eastAsia="宋体" w:hint="eastAsia"/>
          <w:vertAlign w:val="subscript"/>
        </w:rPr>
        <w:t>2</w:t>
      </w:r>
      <w:proofErr w:type="spellEnd"/>
      <w:r>
        <w:rPr>
          <w:rFonts w:eastAsia="宋体" w:hint="eastAsia"/>
        </w:rPr>
        <w:t xml:space="preserve">] = [4, 1, </w:t>
      </w:r>
      <w:r>
        <w:rPr>
          <w:rFonts w:eastAsia="宋体" w:hint="eastAsia"/>
        </w:rPr>
        <w:t xml:space="preserve">1, 1] is assumed for DL codebook scheme for </w:t>
      </w:r>
      <w:proofErr w:type="spellStart"/>
      <w:r>
        <w:rPr>
          <w:rFonts w:eastAsia="宋体" w:hint="eastAsia"/>
        </w:rPr>
        <w:t>Alt1</w:t>
      </w:r>
      <w:proofErr w:type="spellEnd"/>
      <w:r>
        <w:rPr>
          <w:rFonts w:eastAsia="宋体" w:hint="eastAsia"/>
        </w:rPr>
        <w:t>-b</w:t>
      </w:r>
      <w:r>
        <w:rPr>
          <w:rFonts w:eastAsia="宋体"/>
        </w:rPr>
        <w:t>.</w:t>
      </w:r>
      <w:r>
        <w:rPr>
          <w:rFonts w:eastAsia="宋体" w:hint="eastAsia"/>
        </w:rPr>
        <w:t xml:space="preserve"> </w:t>
      </w:r>
      <w:r>
        <w:rPr>
          <w:rFonts w:eastAsia="宋体"/>
        </w:rPr>
        <w:t>Then, we have the</w:t>
      </w:r>
      <w:r>
        <w:rPr>
          <w:rFonts w:eastAsia="宋体" w:hint="eastAsia"/>
        </w:rPr>
        <w:t xml:space="preserve"> same number of candidate (i.e., 120) precoders as UL codebook scheme for </w:t>
      </w:r>
      <w:proofErr w:type="spellStart"/>
      <w:r>
        <w:rPr>
          <w:rFonts w:eastAsia="宋体" w:hint="eastAsia"/>
        </w:rPr>
        <w:t>Alt2</w:t>
      </w:r>
      <w:proofErr w:type="spellEnd"/>
      <w:r>
        <w:rPr>
          <w:rFonts w:eastAsia="宋体" w:hint="eastAsia"/>
        </w:rPr>
        <w:t xml:space="preserve">-a with 2 values for </w:t>
      </w:r>
      <w:r>
        <w:rPr>
          <w:rFonts w:eastAsia="宋体" w:hint="eastAsia"/>
          <w:position w:val="-12"/>
        </w:rPr>
        <w:object w:dxaOrig="263" w:dyaOrig="363">
          <v:shape id="_x0000_i1035" type="#_x0000_t75" style="width:13.15pt;height:18.15pt" o:ole="">
            <v:imagedata r:id="rId33" o:title=""/>
          </v:shape>
          <o:OLEObject Type="Embed" ProgID="Equation.KSEE3" ShapeID="_x0000_i1035" DrawAspect="Content" ObjectID="_1729340722" r:id="rId34"/>
        </w:object>
      </w:r>
      <w:r>
        <w:rPr>
          <w:rFonts w:eastAsia="宋体" w:hint="eastAsia"/>
        </w:rPr>
        <w:t>. More details can be found in Table A-4 in Appendix.</w:t>
      </w:r>
    </w:p>
    <w:p w:rsidR="001D7536" w:rsidRDefault="000F5F29">
      <w:pPr>
        <w:snapToGrid w:val="0"/>
        <w:spacing w:beforeLines="30" w:before="72" w:afterLines="30" w:after="72" w:line="288" w:lineRule="auto"/>
        <w:jc w:val="center"/>
      </w:pPr>
      <w:r>
        <w:rPr>
          <w:noProof/>
        </w:rPr>
        <w:drawing>
          <wp:inline distT="0" distB="0" distL="114300" distR="114300">
            <wp:extent cx="2791460" cy="1619885"/>
            <wp:effectExtent l="0" t="0" r="8890" b="18415"/>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35"/>
                    <a:stretch>
                      <a:fillRect/>
                    </a:stretch>
                  </pic:blipFill>
                  <pic:spPr>
                    <a:xfrm>
                      <a:off x="0" y="0"/>
                      <a:ext cx="2791460" cy="161988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725420" cy="1619885"/>
            <wp:effectExtent l="0" t="0" r="17780" b="18415"/>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36"/>
                    <a:stretch>
                      <a:fillRect/>
                    </a:stretch>
                  </pic:blipFill>
                  <pic:spPr>
                    <a:xfrm>
                      <a:off x="0" y="0"/>
                      <a:ext cx="2725420" cy="1619885"/>
                    </a:xfrm>
                    <a:prstGeom prst="rect">
                      <a:avLst/>
                    </a:prstGeom>
                    <a:noFill/>
                    <a:ln>
                      <a:noFill/>
                    </a:ln>
                  </pic:spPr>
                </pic:pic>
              </a:graphicData>
            </a:graphic>
          </wp:inline>
        </w:drawing>
      </w:r>
    </w:p>
    <w:p w:rsidR="001D7536" w:rsidRDefault="000F5F29">
      <w:pPr>
        <w:snapToGrid w:val="0"/>
        <w:spacing w:beforeLines="30" w:before="72" w:afterLines="30" w:after="72" w:line="288" w:lineRule="auto"/>
        <w:jc w:val="center"/>
        <w:rPr>
          <w:rFonts w:eastAsia="宋体"/>
        </w:rPr>
      </w:pPr>
      <w:r>
        <w:rPr>
          <w:rFonts w:eastAsia="宋体" w:hint="eastAsia"/>
        </w:rPr>
        <w:t xml:space="preserve">(a) </w:t>
      </w:r>
      <w:r>
        <w:rPr>
          <w:rFonts w:eastAsia="宋体" w:hint="eastAsia"/>
        </w:rPr>
        <w:t xml:space="preserve">                                                                                </w:t>
      </w:r>
      <w:proofErr w:type="gramStart"/>
      <w:r>
        <w:rPr>
          <w:rFonts w:eastAsia="宋体" w:hint="eastAsia"/>
        </w:rPr>
        <w:t xml:space="preserve">   (</w:t>
      </w:r>
      <w:proofErr w:type="gramEnd"/>
      <w:r>
        <w:rPr>
          <w:rFonts w:eastAsia="宋体" w:hint="eastAsia"/>
        </w:rPr>
        <w:t>b)</w:t>
      </w:r>
    </w:p>
    <w:p w:rsidR="001D7536" w:rsidRDefault="000F5F29">
      <w:pPr>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Performance comparison between </w:t>
      </w:r>
      <w:proofErr w:type="spellStart"/>
      <w:r>
        <w:rPr>
          <w:rFonts w:eastAsia="宋体" w:hint="eastAsia"/>
        </w:rPr>
        <w:t>Alt1</w:t>
      </w:r>
      <w:proofErr w:type="spellEnd"/>
      <w:r>
        <w:rPr>
          <w:rFonts w:eastAsia="宋体" w:hint="eastAsia"/>
        </w:rPr>
        <w:t xml:space="preserve">-b and </w:t>
      </w:r>
      <w:proofErr w:type="spellStart"/>
      <w:r>
        <w:rPr>
          <w:rFonts w:eastAsia="宋体" w:hint="eastAsia"/>
        </w:rPr>
        <w:t>Alt2</w:t>
      </w:r>
      <w:proofErr w:type="spellEnd"/>
      <w:r>
        <w:rPr>
          <w:rFonts w:eastAsia="宋体" w:hint="eastAsia"/>
        </w:rPr>
        <w:t xml:space="preserve">-a in case of phase alignment error: </w:t>
      </w:r>
    </w:p>
    <w:p w:rsidR="001D7536" w:rsidRDefault="000F5F29">
      <w:pPr>
        <w:snapToGrid w:val="0"/>
        <w:spacing w:beforeLines="30" w:before="72" w:afterLines="30" w:after="72" w:line="288" w:lineRule="auto"/>
        <w:jc w:val="center"/>
        <w:rPr>
          <w:rFonts w:eastAsia="宋体"/>
        </w:rPr>
      </w:pPr>
      <w:r>
        <w:rPr>
          <w:rFonts w:eastAsia="宋体" w:hint="eastAsia"/>
        </w:rPr>
        <w:t>(a) 95%-</w:t>
      </w:r>
      <w:proofErr w:type="spellStart"/>
      <w:r>
        <w:rPr>
          <w:rFonts w:eastAsia="宋体" w:hint="eastAsia"/>
        </w:rPr>
        <w:t>ile</w:t>
      </w:r>
      <w:proofErr w:type="spellEnd"/>
      <w:r>
        <w:rPr>
          <w:rFonts w:eastAsia="宋体" w:hint="eastAsia"/>
        </w:rPr>
        <w:t xml:space="preserve"> </w:t>
      </w:r>
      <w:proofErr w:type="spellStart"/>
      <w:r>
        <w:rPr>
          <w:rFonts w:eastAsia="宋体" w:hint="eastAsia"/>
        </w:rPr>
        <w:t>UPT</w:t>
      </w:r>
      <w:proofErr w:type="spellEnd"/>
      <w:r>
        <w:rPr>
          <w:rFonts w:eastAsia="宋体" w:hint="eastAsia"/>
        </w:rPr>
        <w:t xml:space="preserve">, (b) average </w:t>
      </w:r>
      <w:proofErr w:type="spellStart"/>
      <w:r>
        <w:rPr>
          <w:rFonts w:eastAsia="宋体" w:hint="eastAsia"/>
        </w:rPr>
        <w:t>UPT</w:t>
      </w:r>
      <w:proofErr w:type="spellEnd"/>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1:</w:t>
      </w:r>
      <w:r>
        <w:rPr>
          <w:rFonts w:eastAsia="宋体" w:hint="eastAsia"/>
          <w:i/>
          <w:iCs/>
        </w:rPr>
        <w:t xml:space="preserve"> Reusing the DL codebook sche</w:t>
      </w:r>
      <w:r>
        <w:rPr>
          <w:rFonts w:eastAsia="宋体" w:hint="eastAsia"/>
          <w:i/>
          <w:iCs/>
        </w:rPr>
        <w:t>me (with O=4, or 2) slightly outperforms enhanced UL codebook (based on legacy 4-Tx UL codebook) scheme.</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2:</w:t>
      </w:r>
      <w:r>
        <w:rPr>
          <w:rFonts w:eastAsia="宋体" w:hint="eastAsia"/>
          <w:i/>
          <w:iCs/>
        </w:rPr>
        <w:t xml:space="preserve"> With restriction of equivalent size of candidate precoders, performances of DL and UL codebook schemes are quite close. </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3:</w:t>
      </w:r>
      <w:r>
        <w:rPr>
          <w:rFonts w:eastAsia="宋体" w:hint="eastAsia"/>
          <w:i/>
          <w:iCs/>
        </w:rPr>
        <w:t xml:space="preserve"> </w:t>
      </w:r>
      <w:r>
        <w:rPr>
          <w:rFonts w:eastAsia="宋体" w:hint="eastAsia"/>
          <w:i/>
          <w:iCs/>
        </w:rPr>
        <w:t xml:space="preserve">With phase alignment error, performances of DL and UL codebook schemes are both degraded, with very similar </w:t>
      </w:r>
      <w:r>
        <w:rPr>
          <w:rFonts w:eastAsia="宋体"/>
          <w:i/>
          <w:iCs/>
        </w:rPr>
        <w:t>performance loss</w:t>
      </w:r>
      <w:r>
        <w:rPr>
          <w:rFonts w:eastAsia="宋体" w:hint="eastAsia"/>
          <w:i/>
          <w:iCs/>
        </w:rPr>
        <w:t xml:space="preserve">. </w:t>
      </w:r>
    </w:p>
    <w:p w:rsidR="001D7536" w:rsidRDefault="000F5F29">
      <w:pPr>
        <w:snapToGrid w:val="0"/>
        <w:spacing w:beforeLines="30" w:before="72" w:afterLines="30" w:after="72" w:line="288" w:lineRule="auto"/>
        <w:jc w:val="both"/>
        <w:rPr>
          <w:rFonts w:eastAsia="宋体"/>
        </w:rPr>
      </w:pPr>
      <w:r>
        <w:rPr>
          <w:rFonts w:eastAsia="宋体" w:hint="eastAsia"/>
        </w:rPr>
        <w:t>With above observations, we can conclude that DL codebook scheme and UL codebook scheme have no big difference regarding performa</w:t>
      </w:r>
      <w:r>
        <w:rPr>
          <w:rFonts w:eastAsia="宋体" w:hint="eastAsia"/>
        </w:rPr>
        <w:t xml:space="preserve">nce. </w:t>
      </w:r>
      <w:proofErr w:type="spellStart"/>
      <w:r>
        <w:rPr>
          <w:rFonts w:eastAsia="宋体" w:hint="eastAsia"/>
        </w:rPr>
        <w:t>Alt1</w:t>
      </w:r>
      <w:proofErr w:type="spellEnd"/>
      <w:r>
        <w:rPr>
          <w:rFonts w:eastAsia="宋体" w:hint="eastAsia"/>
        </w:rPr>
        <w:t xml:space="preserve">-b may not be directly reused for 8-Tx port with multi-panel scheme. For multi-panel case, </w:t>
      </w:r>
      <w:proofErr w:type="spellStart"/>
      <w:r>
        <w:rPr>
          <w:rFonts w:eastAsia="宋体" w:hint="eastAsia"/>
        </w:rPr>
        <w:t>Alt2</w:t>
      </w:r>
      <w:proofErr w:type="spellEnd"/>
      <w:r>
        <w:rPr>
          <w:rFonts w:eastAsia="宋体" w:hint="eastAsia"/>
        </w:rPr>
        <w:t xml:space="preserve">-a seems better than </w:t>
      </w:r>
      <w:proofErr w:type="spellStart"/>
      <w:r>
        <w:rPr>
          <w:rFonts w:eastAsia="宋体" w:hint="eastAsia"/>
        </w:rPr>
        <w:t>Alt1</w:t>
      </w:r>
      <w:proofErr w:type="spellEnd"/>
      <w:r>
        <w:rPr>
          <w:rFonts w:eastAsia="宋体" w:hint="eastAsia"/>
        </w:rPr>
        <w:t xml:space="preserve">-b. For one port group full-coherent case (e.g., above CAT-A1), either </w:t>
      </w:r>
      <w:r>
        <w:rPr>
          <w:rFonts w:eastAsia="宋体" w:hint="eastAsia"/>
          <w:bCs/>
        </w:rPr>
        <w:t>Alt 1-b or Alt 2-a can be acceptable. Th</w:t>
      </w:r>
      <w:r>
        <w:rPr>
          <w:rFonts w:eastAsia="宋体" w:hint="eastAsia"/>
          <w:bCs/>
        </w:rPr>
        <w:t>u</w:t>
      </w:r>
      <w:r>
        <w:rPr>
          <w:rFonts w:eastAsia="宋体" w:hint="eastAsia"/>
          <w:bCs/>
        </w:rPr>
        <w:t>s</w:t>
      </w:r>
      <w:r>
        <w:rPr>
          <w:rFonts w:eastAsia="宋体"/>
          <w:bCs/>
        </w:rPr>
        <w:t>,</w:t>
      </w:r>
      <w:r>
        <w:rPr>
          <w:rFonts w:eastAsia="宋体" w:hint="eastAsia"/>
          <w:bCs/>
        </w:rPr>
        <w:t xml:space="preserve"> we suggest s</w:t>
      </w:r>
      <w:r>
        <w:rPr>
          <w:rFonts w:eastAsia="宋体" w:hint="eastAsia"/>
          <w:bCs/>
        </w:rPr>
        <w:t xml:space="preserve">chemes for </w:t>
      </w:r>
      <w:r>
        <w:rPr>
          <w:rFonts w:eastAsia="宋体" w:hint="eastAsia"/>
        </w:rPr>
        <w:t>one port group full-coherent case (e.g., above CAT-A1), and for multiple port groups full-coherent cases (e.g., above CAT-</w:t>
      </w:r>
      <w:proofErr w:type="spellStart"/>
      <w:r>
        <w:rPr>
          <w:rFonts w:eastAsia="宋体" w:hint="eastAsia"/>
        </w:rPr>
        <w:t>B1</w:t>
      </w:r>
      <w:proofErr w:type="spellEnd"/>
      <w:r>
        <w:rPr>
          <w:rFonts w:eastAsia="宋体" w:hint="eastAsia"/>
        </w:rPr>
        <w:t xml:space="preserve"> and </w:t>
      </w:r>
      <w:proofErr w:type="spellStart"/>
      <w:r>
        <w:rPr>
          <w:rFonts w:eastAsia="宋体" w:hint="eastAsia"/>
        </w:rPr>
        <w:t>C1</w:t>
      </w:r>
      <w:proofErr w:type="spellEnd"/>
      <w:r>
        <w:rPr>
          <w:rFonts w:eastAsia="宋体" w:hint="eastAsia"/>
        </w:rPr>
        <w:t xml:space="preserve">) can be discussed one by one. </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2</w:t>
      </w:r>
      <w:r>
        <w:rPr>
          <w:rFonts w:hint="eastAsia"/>
          <w:b/>
          <w:i/>
        </w:rPr>
        <w:t xml:space="preserve">: </w:t>
      </w:r>
      <w:r>
        <w:rPr>
          <w:rFonts w:eastAsia="宋体" w:hint="eastAsia"/>
          <w:bCs/>
          <w:i/>
        </w:rPr>
        <w:t>Regarding f</w:t>
      </w:r>
      <w:r>
        <w:rPr>
          <w:rFonts w:eastAsia="宋体" w:hint="eastAsia"/>
          <w:i/>
        </w:rPr>
        <w:t xml:space="preserve">ull-coherent </w:t>
      </w:r>
      <w:r>
        <w:rPr>
          <w:rFonts w:eastAsia="宋体" w:hint="eastAsia"/>
          <w:bCs/>
          <w:i/>
        </w:rPr>
        <w:t>c</w:t>
      </w:r>
      <w:r>
        <w:rPr>
          <w:rFonts w:hint="eastAsia"/>
          <w:bCs/>
          <w:i/>
        </w:rPr>
        <w:t xml:space="preserve">odebook </w:t>
      </w:r>
      <w:r>
        <w:rPr>
          <w:rFonts w:eastAsia="宋体" w:hint="eastAsia"/>
          <w:bCs/>
          <w:i/>
        </w:rPr>
        <w:t>design f</w:t>
      </w:r>
      <w:r>
        <w:rPr>
          <w:rFonts w:hint="eastAsia"/>
          <w:bCs/>
          <w:i/>
        </w:rPr>
        <w:t>or 8-Tx</w:t>
      </w:r>
      <w:r>
        <w:rPr>
          <w:rFonts w:eastAsia="宋体" w:hint="eastAsia"/>
          <w:bCs/>
          <w:i/>
        </w:rPr>
        <w:t xml:space="preserve">, </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bCs/>
          <w:i/>
        </w:rPr>
        <w:t xml:space="preserve">For full-coherent </w:t>
      </w:r>
      <w:r>
        <w:rPr>
          <w:rFonts w:eastAsia="宋体" w:hint="eastAsia"/>
          <w:bCs/>
          <w:i/>
        </w:rPr>
        <w:t>codebook with single port group, specify Alt 1-b (</w:t>
      </w:r>
      <w:r>
        <w:rPr>
          <w:rFonts w:eastAsia="宋体" w:hint="eastAsia"/>
          <w:i/>
        </w:rPr>
        <w:t xml:space="preserve">Rel-15 DL type I for </w:t>
      </w:r>
      <w:r>
        <w:rPr>
          <w:rFonts w:eastAsia="宋体" w:hint="eastAsia"/>
          <w:b/>
          <w:bCs/>
          <w:i/>
        </w:rPr>
        <w:t xml:space="preserve">single </w:t>
      </w:r>
      <w:r>
        <w:rPr>
          <w:rFonts w:eastAsia="宋体" w:hint="eastAsia"/>
          <w:i/>
        </w:rPr>
        <w:t>panel</w:t>
      </w:r>
      <w:r>
        <w:rPr>
          <w:rFonts w:eastAsia="宋体" w:hint="eastAsia"/>
          <w:bCs/>
          <w:i/>
        </w:rPr>
        <w:t>).</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bCs/>
          <w:i/>
        </w:rPr>
        <w:t>For full-coherent codebook with multiple port groups</w:t>
      </w:r>
      <w:r>
        <w:rPr>
          <w:rFonts w:eastAsia="宋体" w:hint="eastAsia"/>
          <w:bCs/>
          <w:i/>
        </w:rPr>
        <w:t xml:space="preserve">, </w:t>
      </w:r>
      <w:r>
        <w:rPr>
          <w:rFonts w:eastAsia="宋体" w:hint="eastAsia"/>
          <w:bCs/>
          <w:i/>
        </w:rPr>
        <w:t>Alt 2-a (</w:t>
      </w:r>
      <w:r>
        <w:rPr>
          <w:rFonts w:eastAsia="宋体" w:hint="eastAsia"/>
          <w:i/>
        </w:rPr>
        <w:t>Rel-15 UL 4-Tx/2-Tx UL codebooks</w:t>
      </w:r>
      <w:r>
        <w:rPr>
          <w:rFonts w:eastAsia="宋体" w:hint="eastAsia"/>
          <w:bCs/>
          <w:i/>
        </w:rPr>
        <w:t>) is reused.</w:t>
      </w:r>
    </w:p>
    <w:p w:rsidR="001D7536" w:rsidRDefault="000F5F29">
      <w:pPr>
        <w:snapToGrid w:val="0"/>
        <w:spacing w:beforeLines="30" w:before="72" w:afterLines="30" w:after="72" w:line="288" w:lineRule="auto"/>
        <w:jc w:val="both"/>
        <w:rPr>
          <w:rFonts w:eastAsia="宋体"/>
        </w:rPr>
      </w:pPr>
      <w:r>
        <w:rPr>
          <w:rFonts w:eastAsia="宋体" w:hint="eastAsia"/>
        </w:rPr>
        <w:lastRenderedPageBreak/>
        <w:t>In addition, i</w:t>
      </w:r>
      <w:r>
        <w:rPr>
          <w:rFonts w:eastAsia="宋体"/>
        </w:rPr>
        <w:t>n order to facilitate subsequent UL codebook des</w:t>
      </w:r>
      <w:r>
        <w:rPr>
          <w:rFonts w:eastAsia="宋体"/>
        </w:rPr>
        <w:t>ign/selection</w:t>
      </w:r>
      <w:r>
        <w:rPr>
          <w:rFonts w:eastAsia="宋体" w:hint="eastAsia"/>
        </w:rPr>
        <w:t>,</w:t>
      </w:r>
      <w:r>
        <w:rPr>
          <w:rFonts w:eastAsia="宋体"/>
        </w:rPr>
        <w:t xml:space="preserve"> w</w:t>
      </w:r>
      <w:r>
        <w:rPr>
          <w:rFonts w:eastAsia="宋体" w:hint="eastAsia"/>
        </w:rPr>
        <w:t xml:space="preserve">e compare different values of oversampling, i.e., </w:t>
      </w:r>
      <w:proofErr w:type="spellStart"/>
      <w:r>
        <w:rPr>
          <w:rFonts w:eastAsia="宋体" w:hint="eastAsia"/>
        </w:rPr>
        <w:t>O</w:t>
      </w:r>
      <w:r>
        <w:rPr>
          <w:rFonts w:eastAsia="宋体" w:hint="eastAsia"/>
          <w:vertAlign w:val="subscript"/>
        </w:rPr>
        <w:t>1</w:t>
      </w:r>
      <w:proofErr w:type="spellEnd"/>
      <w:r>
        <w:rPr>
          <w:rFonts w:eastAsia="宋体" w:hint="eastAsia"/>
        </w:rPr>
        <w:t>/</w:t>
      </w:r>
      <w:proofErr w:type="spellStart"/>
      <w:r>
        <w:rPr>
          <w:rFonts w:eastAsia="宋体" w:hint="eastAsia"/>
        </w:rPr>
        <w:t>O</w:t>
      </w:r>
      <w:r>
        <w:rPr>
          <w:rFonts w:eastAsia="宋体" w:hint="eastAsia"/>
          <w:vertAlign w:val="subscript"/>
        </w:rPr>
        <w:t>2</w:t>
      </w:r>
      <w:proofErr w:type="spellEnd"/>
      <w:r>
        <w:rPr>
          <w:rFonts w:eastAsia="宋体" w:hint="eastAsia"/>
        </w:rPr>
        <w:t xml:space="preserve">. Simulation results of comparison are shown as below. </w:t>
      </w:r>
      <w:r>
        <w:rPr>
          <w:rFonts w:hint="eastAsia"/>
        </w:rPr>
        <w:t>The simulation assumption</w:t>
      </w:r>
      <w:r>
        <w:rPr>
          <w:rFonts w:eastAsia="宋体" w:hint="eastAsia"/>
        </w:rPr>
        <w:t>s</w:t>
      </w:r>
      <w:r>
        <w:rPr>
          <w:rFonts w:hint="eastAsia"/>
        </w:rPr>
        <w:t xml:space="preserve"> can be found in appendix</w:t>
      </w:r>
      <w:r>
        <w:rPr>
          <w:rFonts w:eastAsia="宋体" w:hint="eastAsia"/>
        </w:rPr>
        <w:t xml:space="preserve"> Table A-2</w:t>
      </w:r>
      <w:r>
        <w:rPr>
          <w:rFonts w:hint="eastAsia"/>
        </w:rPr>
        <w:t>.</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4:</w:t>
      </w:r>
      <w:r>
        <w:rPr>
          <w:rFonts w:eastAsia="宋体" w:hint="eastAsia"/>
          <w:i/>
          <w:iCs/>
        </w:rPr>
        <w:t xml:space="preserve"> On oversampling settings,</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With the increase of overs</w:t>
      </w:r>
      <w:r>
        <w:rPr>
          <w:rFonts w:eastAsia="宋体"/>
          <w:i/>
          <w:iCs/>
        </w:rPr>
        <w:t xml:space="preserve">ampling ratio(s) (especially for low-rank cases), significant performance gain can be observed for cell-edge UE, although average </w:t>
      </w:r>
      <w:proofErr w:type="spellStart"/>
      <w:r>
        <w:rPr>
          <w:rFonts w:eastAsia="宋体"/>
          <w:i/>
          <w:iCs/>
        </w:rPr>
        <w:t>UPT</w:t>
      </w:r>
      <w:proofErr w:type="spellEnd"/>
      <w:r>
        <w:rPr>
          <w:rFonts w:eastAsia="宋体"/>
          <w:i/>
          <w:iCs/>
        </w:rPr>
        <w:t xml:space="preserve"> gain may be limited.</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The trade-off between DCI overhead/UE complexity related to UL codebook size and UL transmission perf</w:t>
      </w:r>
      <w:r>
        <w:rPr>
          <w:rFonts w:eastAsia="宋体"/>
          <w:i/>
          <w:iCs/>
        </w:rPr>
        <w:t>ormance should be carefully handled.</w:t>
      </w:r>
    </w:p>
    <w:p w:rsidR="001D7536" w:rsidRDefault="000F5F29">
      <w:pPr>
        <w:snapToGrid w:val="0"/>
        <w:spacing w:beforeLines="30" w:before="72" w:afterLines="30" w:after="72" w:line="288" w:lineRule="auto"/>
        <w:jc w:val="center"/>
      </w:pPr>
      <w:r>
        <w:rPr>
          <w:noProof/>
        </w:rPr>
        <w:drawing>
          <wp:inline distT="0" distB="0" distL="114300" distR="114300">
            <wp:extent cx="2820035" cy="1647825"/>
            <wp:effectExtent l="0" t="0" r="18415" b="952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37"/>
                    <a:stretch>
                      <a:fillRect/>
                    </a:stretch>
                  </pic:blipFill>
                  <pic:spPr>
                    <a:xfrm>
                      <a:off x="0" y="0"/>
                      <a:ext cx="2820035" cy="1647825"/>
                    </a:xfrm>
                    <a:prstGeom prst="rect">
                      <a:avLst/>
                    </a:prstGeom>
                    <a:noFill/>
                    <a:ln>
                      <a:noFill/>
                    </a:ln>
                  </pic:spPr>
                </pic:pic>
              </a:graphicData>
            </a:graphic>
          </wp:inline>
        </w:drawing>
      </w:r>
      <w:r>
        <w:rPr>
          <w:noProof/>
        </w:rPr>
        <w:drawing>
          <wp:inline distT="0" distB="0" distL="114300" distR="114300">
            <wp:extent cx="1561465" cy="734060"/>
            <wp:effectExtent l="0" t="0" r="635" b="889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38"/>
                    <a:stretch>
                      <a:fillRect/>
                    </a:stretch>
                  </pic:blipFill>
                  <pic:spPr>
                    <a:xfrm>
                      <a:off x="0" y="0"/>
                      <a:ext cx="1561465" cy="734060"/>
                    </a:xfrm>
                    <a:prstGeom prst="rect">
                      <a:avLst/>
                    </a:prstGeom>
                    <a:noFill/>
                    <a:ln>
                      <a:noFill/>
                    </a:ln>
                  </pic:spPr>
                </pic:pic>
              </a:graphicData>
            </a:graphic>
          </wp:inline>
        </w:drawing>
      </w:r>
    </w:p>
    <w:p w:rsidR="001D7536" w:rsidRDefault="000F5F29">
      <w:pPr>
        <w:snapToGrid w:val="0"/>
        <w:spacing w:beforeLines="30" w:before="72" w:afterLines="30" w:after="72" w:line="288" w:lineRule="auto"/>
        <w:jc w:val="center"/>
        <w:rPr>
          <w:rFonts w:eastAsia="宋体"/>
        </w:rPr>
      </w:pPr>
      <w:r>
        <w:rPr>
          <w:rFonts w:eastAsia="宋体" w:hint="eastAsia"/>
        </w:rPr>
        <w:t>(a)</w:t>
      </w:r>
    </w:p>
    <w:p w:rsidR="001D7536" w:rsidRDefault="000F5F29">
      <w:pPr>
        <w:snapToGrid w:val="0"/>
        <w:spacing w:beforeLines="30" w:before="72" w:afterLines="30" w:after="72" w:line="288" w:lineRule="auto"/>
        <w:jc w:val="center"/>
      </w:pPr>
      <w:r>
        <w:rPr>
          <w:noProof/>
        </w:rPr>
        <w:drawing>
          <wp:inline distT="0" distB="0" distL="114300" distR="114300">
            <wp:extent cx="2339975" cy="1440180"/>
            <wp:effectExtent l="0" t="0" r="3175" b="7620"/>
            <wp:docPr id="18" name="图片 13"/>
            <wp:cNvGraphicFramePr/>
            <a:graphic xmlns:a="http://schemas.openxmlformats.org/drawingml/2006/main">
              <a:graphicData uri="http://schemas.openxmlformats.org/drawingml/2006/picture">
                <pic:pic xmlns:pic="http://schemas.openxmlformats.org/drawingml/2006/picture">
                  <pic:nvPicPr>
                    <pic:cNvPr id="18" name="图片 13"/>
                    <pic:cNvPicPr/>
                  </pic:nvPicPr>
                  <pic:blipFill>
                    <a:blip r:embed="rId39"/>
                    <a:stretch>
                      <a:fillRect/>
                    </a:stretch>
                  </pic:blipFill>
                  <pic:spPr>
                    <a:xfrm>
                      <a:off x="0" y="0"/>
                      <a:ext cx="2339975" cy="144018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339975" cy="1440180"/>
            <wp:effectExtent l="0" t="0" r="3175" b="7620"/>
            <wp:docPr id="19" name="图片 14"/>
            <wp:cNvGraphicFramePr/>
            <a:graphic xmlns:a="http://schemas.openxmlformats.org/drawingml/2006/main">
              <a:graphicData uri="http://schemas.openxmlformats.org/drawingml/2006/picture">
                <pic:pic xmlns:pic="http://schemas.openxmlformats.org/drawingml/2006/picture">
                  <pic:nvPicPr>
                    <pic:cNvPr id="19" name="图片 14"/>
                    <pic:cNvPicPr/>
                  </pic:nvPicPr>
                  <pic:blipFill>
                    <a:blip r:embed="rId40"/>
                    <a:stretch>
                      <a:fillRect/>
                    </a:stretch>
                  </pic:blipFill>
                  <pic:spPr>
                    <a:xfrm>
                      <a:off x="0" y="0"/>
                      <a:ext cx="2339975" cy="1440180"/>
                    </a:xfrm>
                    <a:prstGeom prst="rect">
                      <a:avLst/>
                    </a:prstGeom>
                    <a:noFill/>
                    <a:ln>
                      <a:noFill/>
                    </a:ln>
                  </pic:spPr>
                </pic:pic>
              </a:graphicData>
            </a:graphic>
          </wp:inline>
        </w:drawing>
      </w:r>
    </w:p>
    <w:p w:rsidR="001D7536" w:rsidRDefault="000F5F29">
      <w:pPr>
        <w:spacing w:after="0" w:line="240" w:lineRule="auto"/>
        <w:jc w:val="center"/>
        <w:rPr>
          <w:rFonts w:eastAsia="宋体"/>
        </w:rPr>
      </w:pPr>
      <w:r>
        <w:rPr>
          <w:rFonts w:eastAsia="宋体" w:hint="eastAsia"/>
        </w:rPr>
        <w:t xml:space="preserve">(b)                                                                       </w:t>
      </w:r>
      <w:proofErr w:type="gramStart"/>
      <w:r>
        <w:rPr>
          <w:rFonts w:eastAsia="宋体" w:hint="eastAsia"/>
        </w:rPr>
        <w:t xml:space="preserve"> </w:t>
      </w:r>
      <w:r>
        <w:rPr>
          <w:rFonts w:eastAsia="宋体" w:hint="eastAsia"/>
        </w:rPr>
        <w:t xml:space="preserve">  (</w:t>
      </w:r>
      <w:proofErr w:type="gramEnd"/>
      <w:r>
        <w:rPr>
          <w:rFonts w:eastAsia="宋体" w:hint="eastAsia"/>
        </w:rPr>
        <w:t>c)</w:t>
      </w:r>
    </w:p>
    <w:p w:rsidR="001D7536" w:rsidRDefault="000F5F29">
      <w:pPr>
        <w:snapToGrid w:val="0"/>
        <w:spacing w:beforeLines="30" w:before="72" w:afterLines="30" w:after="72" w:line="288" w:lineRule="auto"/>
        <w:jc w:val="center"/>
        <w:rPr>
          <w:rFonts w:eastAsia="宋体"/>
        </w:rPr>
      </w:pPr>
      <w:r>
        <w:rPr>
          <w:rFonts w:hint="eastAsia"/>
          <w:b/>
          <w:bCs/>
        </w:rPr>
        <w:t xml:space="preserve">Figure </w:t>
      </w:r>
      <w:r>
        <w:rPr>
          <w:rFonts w:eastAsia="宋体" w:hint="eastAsia"/>
          <w:b/>
          <w:bCs/>
        </w:rPr>
        <w:t>3</w:t>
      </w:r>
      <w:r>
        <w:rPr>
          <w:rFonts w:hint="eastAsia"/>
        </w:rPr>
        <w:t xml:space="preserve"> P</w:t>
      </w:r>
      <w:r>
        <w:t xml:space="preserve">erformance evaluation with </w:t>
      </w:r>
      <w:proofErr w:type="gramStart"/>
      <w:r>
        <w:rPr>
          <w:rFonts w:eastAsia="宋体" w:hint="eastAsia"/>
        </w:rPr>
        <w:t>codebook based</w:t>
      </w:r>
      <w:proofErr w:type="gramEnd"/>
      <w:r>
        <w:rPr>
          <w:rFonts w:eastAsia="宋体" w:hint="eastAsia"/>
        </w:rPr>
        <w:t xml:space="preserve"> Tx</w:t>
      </w:r>
      <w:r>
        <w:t xml:space="preserve"> </w:t>
      </w:r>
      <w:r>
        <w:rPr>
          <w:rFonts w:eastAsia="宋体" w:hint="eastAsia"/>
        </w:rPr>
        <w:t xml:space="preserve">and up to </w:t>
      </w:r>
      <w:proofErr w:type="spellStart"/>
      <w:r>
        <w:rPr>
          <w:rFonts w:eastAsia="宋体" w:hint="eastAsia"/>
        </w:rPr>
        <w:t>64QAM</w:t>
      </w:r>
      <w:proofErr w:type="spellEnd"/>
      <w:r>
        <w:rPr>
          <w:rFonts w:eastAsia="宋体" w:hint="eastAsia"/>
        </w:rPr>
        <w:t xml:space="preserve"> using different oversampling settings</w:t>
      </w:r>
      <w:r>
        <w:t xml:space="preserve">: (a) Rank </w:t>
      </w:r>
      <w:r>
        <w:t xml:space="preserve">distribution, (b) average </w:t>
      </w:r>
      <w:proofErr w:type="spellStart"/>
      <w:r>
        <w:t>UPT</w:t>
      </w:r>
      <w:proofErr w:type="spellEnd"/>
      <w:r>
        <w:t>, (c) 5%-</w:t>
      </w:r>
      <w:proofErr w:type="spellStart"/>
      <w:r>
        <w:t>ile</w:t>
      </w:r>
      <w:proofErr w:type="spellEnd"/>
      <w:r>
        <w:t xml:space="preserve"> </w:t>
      </w:r>
      <w:proofErr w:type="spellStart"/>
      <w:r>
        <w:t>UPT</w:t>
      </w:r>
      <w:proofErr w:type="spellEnd"/>
    </w:p>
    <w:p w:rsidR="001D7536" w:rsidRDefault="000F5F29">
      <w:pPr>
        <w:snapToGrid w:val="0"/>
        <w:spacing w:beforeLines="30" w:before="72" w:afterLines="30" w:after="72" w:line="288" w:lineRule="auto"/>
        <w:jc w:val="both"/>
        <w:rPr>
          <w:rFonts w:eastAsia="宋体"/>
        </w:rPr>
      </w:pPr>
      <w:r>
        <w:rPr>
          <w:rFonts w:eastAsia="宋体" w:hint="eastAsia"/>
        </w:rPr>
        <w:t>According to the above result, oversampling ratio(s) can be higher for lower rank which is beneficial for cell-edge UE, but can be lower for higher ranks for lower overhead.</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3</w:t>
      </w:r>
      <w:r>
        <w:rPr>
          <w:rFonts w:hint="eastAsia"/>
          <w:b/>
          <w:i/>
        </w:rPr>
        <w:t xml:space="preserve">: </w:t>
      </w:r>
      <w:r>
        <w:rPr>
          <w:rFonts w:eastAsia="宋体" w:hint="eastAsia"/>
          <w:bCs/>
          <w:i/>
        </w:rPr>
        <w:t>Regarding f</w:t>
      </w:r>
      <w:r>
        <w:rPr>
          <w:rFonts w:eastAsia="宋体" w:hint="eastAsia"/>
          <w:i/>
        </w:rPr>
        <w:t xml:space="preserve">ull-coherent </w:t>
      </w:r>
      <w:r>
        <w:rPr>
          <w:rFonts w:eastAsia="宋体" w:hint="eastAsia"/>
          <w:bCs/>
          <w:i/>
        </w:rPr>
        <w:t>c</w:t>
      </w:r>
      <w:r>
        <w:rPr>
          <w:rFonts w:hint="eastAsia"/>
          <w:bCs/>
          <w:i/>
        </w:rPr>
        <w:t xml:space="preserve">odebook </w:t>
      </w:r>
      <w:r>
        <w:rPr>
          <w:rFonts w:eastAsia="宋体" w:hint="eastAsia"/>
          <w:bCs/>
          <w:i/>
        </w:rPr>
        <w:t>design f</w:t>
      </w:r>
      <w:r>
        <w:rPr>
          <w:rFonts w:hint="eastAsia"/>
          <w:bCs/>
          <w:i/>
        </w:rPr>
        <w:t>or 8-Tx</w:t>
      </w:r>
      <w:r>
        <w:rPr>
          <w:rFonts w:eastAsia="宋体" w:hint="eastAsia"/>
          <w:i/>
        </w:rPr>
        <w:t xml:space="preserve"> based on NR Rel-15 DL type I,</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Oversampling value (</w:t>
      </w:r>
      <w:proofErr w:type="spellStart"/>
      <w:r>
        <w:rPr>
          <w:rFonts w:eastAsia="宋体" w:hint="eastAsia"/>
          <w:i/>
        </w:rPr>
        <w:t>O</w:t>
      </w:r>
      <w:r>
        <w:rPr>
          <w:rFonts w:eastAsia="宋体" w:hint="eastAsia"/>
          <w:i/>
          <w:vertAlign w:val="subscript"/>
        </w:rPr>
        <w:t>1</w:t>
      </w:r>
      <w:proofErr w:type="spellEnd"/>
      <w:r>
        <w:rPr>
          <w:rFonts w:eastAsia="宋体" w:hint="eastAsia"/>
          <w:i/>
        </w:rPr>
        <w:t>/</w:t>
      </w:r>
      <w:proofErr w:type="spellStart"/>
      <w:r>
        <w:rPr>
          <w:rFonts w:eastAsia="宋体" w:hint="eastAsia"/>
          <w:i/>
        </w:rPr>
        <w:t>O</w:t>
      </w:r>
      <w:r>
        <w:rPr>
          <w:rFonts w:eastAsia="宋体" w:hint="eastAsia"/>
          <w:i/>
          <w:vertAlign w:val="subscript"/>
        </w:rPr>
        <w:t>2</w:t>
      </w:r>
      <w:proofErr w:type="spellEnd"/>
      <w:r>
        <w:rPr>
          <w:rFonts w:eastAsia="宋体" w:hint="eastAsia"/>
          <w:i/>
        </w:rPr>
        <w:t>) can be higher for lower rank(s), e.g., 4 for rank=2</w:t>
      </w:r>
      <w:r>
        <w:rPr>
          <w:rFonts w:eastAsia="宋体"/>
          <w:i/>
        </w:rPr>
        <w:t xml:space="preserve"> </w:t>
      </w:r>
      <w:r>
        <w:rPr>
          <w:rFonts w:eastAsia="宋体" w:hint="eastAsia"/>
          <w:i/>
        </w:rPr>
        <w:t xml:space="preserve">or 3, but 1 for other rank values. </w:t>
      </w:r>
    </w:p>
    <w:p w:rsidR="001D7536" w:rsidRDefault="000F5F29">
      <w:pPr>
        <w:widowControl w:val="0"/>
        <w:numPr>
          <w:ilvl w:val="2"/>
          <w:numId w:val="8"/>
        </w:numPr>
        <w:tabs>
          <w:tab w:val="clear" w:pos="720"/>
        </w:tabs>
        <w:snapToGrid w:val="0"/>
        <w:spacing w:beforeLines="50" w:before="120" w:afterLines="50" w:after="120" w:line="288" w:lineRule="auto"/>
        <w:ind w:left="0" w:firstLine="0"/>
        <w:jc w:val="both"/>
        <w:outlineLvl w:val="2"/>
        <w:rPr>
          <w:rFonts w:eastAsia="宋体"/>
          <w:b/>
          <w:bCs/>
          <w:szCs w:val="20"/>
        </w:rPr>
      </w:pPr>
      <w:r>
        <w:rPr>
          <w:rFonts w:eastAsia="宋体" w:hint="eastAsia"/>
          <w:b/>
          <w:bCs/>
          <w:szCs w:val="20"/>
        </w:rPr>
        <w:t xml:space="preserve">Partial-coherent 8-Tx codebook </w:t>
      </w:r>
    </w:p>
    <w:p w:rsidR="001D7536" w:rsidRDefault="000F5F29">
      <w:pPr>
        <w:snapToGrid w:val="0"/>
        <w:spacing w:beforeLines="30" w:before="72" w:afterLines="30" w:after="72" w:line="288" w:lineRule="auto"/>
        <w:jc w:val="both"/>
        <w:rPr>
          <w:rFonts w:eastAsia="宋体"/>
        </w:rPr>
      </w:pPr>
      <w:r>
        <w:rPr>
          <w:rFonts w:eastAsia="宋体" w:hint="eastAsia"/>
        </w:rPr>
        <w:t xml:space="preserve">Partial-coherent 8-Tx codebook can be used for partial-coherent UE, and full- and partial-coherent UE. </w:t>
      </w:r>
      <w:r>
        <w:t xml:space="preserve">In such case, </w:t>
      </w:r>
      <w:r>
        <w:rPr>
          <w:rFonts w:hint="eastAsia"/>
        </w:rPr>
        <w:t>8</w:t>
      </w:r>
      <w:r>
        <w:rPr>
          <w:rFonts w:eastAsia="宋体" w:hint="eastAsia"/>
        </w:rPr>
        <w:t xml:space="preserve">-Tx </w:t>
      </w:r>
      <w:r>
        <w:rPr>
          <w:rFonts w:hint="eastAsia"/>
        </w:rPr>
        <w:t xml:space="preserve">ports can be divided into </w:t>
      </w:r>
      <w:r>
        <w:rPr>
          <w:rFonts w:eastAsia="宋体" w:hint="eastAsia"/>
        </w:rPr>
        <w:t>multiple</w:t>
      </w:r>
      <w:r>
        <w:rPr>
          <w:rFonts w:hint="eastAsia"/>
        </w:rPr>
        <w:t xml:space="preserve"> port groups to support partial</w:t>
      </w:r>
      <w:r>
        <w:rPr>
          <w:rFonts w:eastAsia="宋体" w:hint="eastAsia"/>
        </w:rPr>
        <w:t>-</w:t>
      </w:r>
      <w:r>
        <w:rPr>
          <w:rFonts w:hint="eastAsia"/>
        </w:rPr>
        <w:t>coherent</w:t>
      </w:r>
      <w:r>
        <w:rPr>
          <w:rFonts w:eastAsia="宋体" w:hint="eastAsia"/>
        </w:rPr>
        <w:t>, where ports included in a port group are coherent, and por</w:t>
      </w:r>
      <w:r>
        <w:rPr>
          <w:rFonts w:eastAsia="宋体" w:hint="eastAsia"/>
        </w:rPr>
        <w:t xml:space="preserve">ts across port groups can be coherent or not coherent. </w:t>
      </w:r>
    </w:p>
    <w:p w:rsidR="001D7536" w:rsidRDefault="000F5F29">
      <w:pPr>
        <w:snapToGrid w:val="0"/>
        <w:spacing w:beforeLines="30" w:before="72" w:afterLines="30" w:after="72" w:line="288" w:lineRule="auto"/>
        <w:jc w:val="both"/>
        <w:rPr>
          <w:rFonts w:eastAsia="宋体"/>
        </w:rPr>
      </w:pPr>
      <w:r>
        <w:rPr>
          <w:rFonts w:eastAsia="宋体" w:hint="eastAsia"/>
        </w:rPr>
        <w:t>Partial-coherent 8-Tx should consider at least the following types:</w:t>
      </w:r>
    </w:p>
    <w:p w:rsidR="001D7536" w:rsidRDefault="000F5F29">
      <w:pPr>
        <w:numPr>
          <w:ilvl w:val="0"/>
          <w:numId w:val="19"/>
        </w:numPr>
        <w:snapToGrid w:val="0"/>
        <w:spacing w:beforeLines="30" w:before="72" w:afterLines="30" w:after="72" w:line="288" w:lineRule="auto"/>
        <w:jc w:val="both"/>
        <w:rPr>
          <w:rFonts w:eastAsia="宋体"/>
        </w:rPr>
      </w:pPr>
      <w:r>
        <w:rPr>
          <w:rFonts w:eastAsia="宋体" w:hint="eastAsia"/>
        </w:rPr>
        <w:t>Partial-coherent type 1, i.e., 4+4: 2 port groups each with 4 ports, each port group has a</w:t>
      </w:r>
      <w:r>
        <w:rPr>
          <w:rFonts w:eastAsia="宋体"/>
        </w:rPr>
        <w:t>n</w:t>
      </w:r>
      <w:r>
        <w:rPr>
          <w:rFonts w:eastAsia="宋体" w:hint="eastAsia"/>
        </w:rPr>
        <w:t xml:space="preserve"> individual rank of 0-4.</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CAT-</w:t>
      </w:r>
      <w:proofErr w:type="spellStart"/>
      <w:r>
        <w:rPr>
          <w:rFonts w:eastAsia="宋体" w:hint="eastAsia"/>
        </w:rPr>
        <w:t>B2</w:t>
      </w:r>
      <w:proofErr w:type="spellEnd"/>
      <w:r>
        <w:rPr>
          <w:rFonts w:eastAsia="宋体" w:hint="eastAsia"/>
        </w:rPr>
        <w:t>: Two port</w:t>
      </w:r>
      <w:r>
        <w:rPr>
          <w:rFonts w:eastAsia="宋体" w:hint="eastAsia"/>
        </w:rPr>
        <w:t xml:space="preserve"> groups (each with </w:t>
      </w:r>
      <w:proofErr w:type="spellStart"/>
      <w:r>
        <w:rPr>
          <w:rFonts w:eastAsia="宋体" w:hint="eastAsia"/>
        </w:rPr>
        <w:t>4Tx</w:t>
      </w:r>
      <w:proofErr w:type="spellEnd"/>
      <w:r>
        <w:rPr>
          <w:rFonts w:eastAsia="宋体" w:hint="eastAsia"/>
        </w:rPr>
        <w:t xml:space="preserve"> ports), non-coherent across groups</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lastRenderedPageBreak/>
        <w:t>CAT-</w:t>
      </w:r>
      <w:proofErr w:type="spellStart"/>
      <w:r>
        <w:rPr>
          <w:rFonts w:eastAsia="宋体" w:hint="eastAsia"/>
        </w:rPr>
        <w:t>C2</w:t>
      </w:r>
      <w:proofErr w:type="spellEnd"/>
      <w:r>
        <w:rPr>
          <w:rFonts w:eastAsia="宋体" w:hint="eastAsia"/>
        </w:rPr>
        <w:t xml:space="preserve">: Four port groups (each with </w:t>
      </w:r>
      <w:proofErr w:type="spellStart"/>
      <w:r>
        <w:rPr>
          <w:rFonts w:eastAsia="宋体" w:hint="eastAsia"/>
        </w:rPr>
        <w:t>2Tx</w:t>
      </w:r>
      <w:proofErr w:type="spellEnd"/>
      <w:r>
        <w:rPr>
          <w:rFonts w:eastAsia="宋体" w:hint="eastAsia"/>
        </w:rPr>
        <w:t xml:space="preserve"> ports), coherent among 4 Tx ports within a pair of port groups, non-coherent across two pairs of port groups</w:t>
      </w:r>
    </w:p>
    <w:p w:rsidR="001D7536" w:rsidRDefault="000F5F29">
      <w:pPr>
        <w:numPr>
          <w:ilvl w:val="0"/>
          <w:numId w:val="19"/>
        </w:numPr>
        <w:snapToGrid w:val="0"/>
        <w:spacing w:beforeLines="30" w:before="72" w:afterLines="30" w:after="72" w:line="288" w:lineRule="auto"/>
        <w:jc w:val="both"/>
        <w:rPr>
          <w:rFonts w:eastAsia="宋体"/>
        </w:rPr>
      </w:pPr>
      <w:r>
        <w:rPr>
          <w:rFonts w:eastAsia="宋体" w:hint="eastAsia"/>
        </w:rPr>
        <w:t>Partial-coherent type 2, i.e., 2+2+2+2: 4 port gr</w:t>
      </w:r>
      <w:r>
        <w:rPr>
          <w:rFonts w:eastAsia="宋体" w:hint="eastAsia"/>
        </w:rPr>
        <w:t>oups each with 2 ports, each port group has a</w:t>
      </w:r>
      <w:r>
        <w:rPr>
          <w:rFonts w:eastAsia="宋体"/>
        </w:rPr>
        <w:t>n</w:t>
      </w:r>
      <w:r>
        <w:rPr>
          <w:rFonts w:eastAsia="宋体" w:hint="eastAsia"/>
        </w:rPr>
        <w:t xml:space="preserve"> individual rank of 0-2.</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CAT-</w:t>
      </w:r>
      <w:proofErr w:type="spellStart"/>
      <w:r>
        <w:rPr>
          <w:rFonts w:eastAsia="宋体" w:hint="eastAsia"/>
        </w:rPr>
        <w:t>C3</w:t>
      </w:r>
      <w:proofErr w:type="spellEnd"/>
      <w:r>
        <w:rPr>
          <w:rFonts w:eastAsia="宋体" w:hint="eastAsia"/>
        </w:rPr>
        <w:t xml:space="preserve">: Four port groups (each with </w:t>
      </w:r>
      <w:proofErr w:type="spellStart"/>
      <w:r>
        <w:rPr>
          <w:rFonts w:eastAsia="宋体" w:hint="eastAsia"/>
        </w:rPr>
        <w:t>2Tx</w:t>
      </w:r>
      <w:proofErr w:type="spellEnd"/>
      <w:r>
        <w:rPr>
          <w:rFonts w:eastAsia="宋体" w:hint="eastAsia"/>
        </w:rPr>
        <w:t xml:space="preserve"> ports), coherent among 4 Tx ports within each port group, non-coherent across port groups</w:t>
      </w:r>
    </w:p>
    <w:p w:rsidR="001D7536" w:rsidRDefault="000F5F29">
      <w:pPr>
        <w:snapToGrid w:val="0"/>
        <w:spacing w:beforeLines="30" w:before="72" w:afterLines="30" w:after="72" w:line="288" w:lineRule="auto"/>
        <w:jc w:val="both"/>
        <w:rPr>
          <w:rFonts w:eastAsia="宋体"/>
        </w:rPr>
      </w:pPr>
      <w:r>
        <w:rPr>
          <w:rFonts w:eastAsia="宋体" w:hint="eastAsia"/>
        </w:rPr>
        <w:t xml:space="preserve">Regarding candidate codebook for each port group, each </w:t>
      </w:r>
      <w:r>
        <w:rPr>
          <w:rFonts w:eastAsia="宋体" w:hint="eastAsia"/>
        </w:rPr>
        <w:t xml:space="preserve">port group has an individual </w:t>
      </w:r>
      <w:proofErr w:type="spellStart"/>
      <w:r>
        <w:rPr>
          <w:rFonts w:eastAsia="宋体" w:hint="eastAsia"/>
        </w:rPr>
        <w:t>TPMI</w:t>
      </w:r>
      <w:proofErr w:type="spellEnd"/>
      <w:r>
        <w:rPr>
          <w:rFonts w:eastAsia="宋体" w:hint="eastAsia"/>
        </w:rPr>
        <w:t>/precoding vector. UL 4-Tx codebook can be considered for 4-Tx port group, and UL 2-Tx codebook can be considered for 2-Tx port group. Further considerations are:</w:t>
      </w:r>
    </w:p>
    <w:p w:rsidR="001D7536" w:rsidRDefault="000F5F29">
      <w:pPr>
        <w:numPr>
          <w:ilvl w:val="0"/>
          <w:numId w:val="19"/>
        </w:numPr>
        <w:snapToGrid w:val="0"/>
        <w:spacing w:beforeLines="30" w:before="72" w:afterLines="30" w:after="72" w:line="288" w:lineRule="auto"/>
        <w:jc w:val="both"/>
        <w:rPr>
          <w:rFonts w:eastAsia="宋体"/>
        </w:rPr>
      </w:pPr>
      <w:r>
        <w:rPr>
          <w:rFonts w:eastAsia="宋体" w:hint="eastAsia"/>
        </w:rPr>
        <w:t>For each port group, rank can be independent. For each 4-por</w:t>
      </w:r>
      <w:r>
        <w:rPr>
          <w:rFonts w:eastAsia="宋体" w:hint="eastAsia"/>
        </w:rPr>
        <w:t xml:space="preserve">t group, rank can be 0-4. For each 2-port group, rank can be 0-2. But </w:t>
      </w:r>
      <w:r>
        <w:rPr>
          <w:rFonts w:eastAsia="宋体"/>
        </w:rPr>
        <w:t xml:space="preserve">it should be precluded that </w:t>
      </w:r>
      <w:r>
        <w:rPr>
          <w:rFonts w:eastAsia="宋体" w:hint="eastAsia"/>
        </w:rPr>
        <w:t>rank</w:t>
      </w:r>
      <w:r>
        <w:rPr>
          <w:rFonts w:eastAsia="宋体"/>
        </w:rPr>
        <w:t>(</w:t>
      </w:r>
      <w:r>
        <w:rPr>
          <w:rFonts w:eastAsia="宋体" w:hint="eastAsia"/>
        </w:rPr>
        <w:t>s</w:t>
      </w:r>
      <w:r>
        <w:rPr>
          <w:rFonts w:eastAsia="宋体"/>
        </w:rPr>
        <w:t xml:space="preserve">) for each port group </w:t>
      </w:r>
      <w:r>
        <w:rPr>
          <w:rFonts w:eastAsia="宋体" w:hint="eastAsia"/>
        </w:rPr>
        <w:t xml:space="preserve">are </w:t>
      </w:r>
      <w:r>
        <w:rPr>
          <w:rFonts w:eastAsia="宋体"/>
        </w:rPr>
        <w:t xml:space="preserve">all </w:t>
      </w:r>
      <w:r>
        <w:rPr>
          <w:rFonts w:eastAsia="宋体" w:hint="eastAsia"/>
        </w:rPr>
        <w:t>zero.</w:t>
      </w:r>
    </w:p>
    <w:p w:rsidR="001D7536" w:rsidRDefault="000F5F29">
      <w:pPr>
        <w:numPr>
          <w:ilvl w:val="0"/>
          <w:numId w:val="19"/>
        </w:numPr>
        <w:snapToGrid w:val="0"/>
        <w:spacing w:beforeLines="30" w:before="72" w:afterLines="30" w:after="72" w:line="288" w:lineRule="auto"/>
        <w:jc w:val="both"/>
        <w:rPr>
          <w:rFonts w:eastAsia="宋体"/>
        </w:rPr>
      </w:pPr>
      <w:r>
        <w:rPr>
          <w:rFonts w:ascii="Times" w:eastAsia="宋体" w:hAnsi="Times" w:cs="Times" w:hint="eastAsia"/>
          <w:szCs w:val="20"/>
        </w:rPr>
        <w:t xml:space="preserve">Full-coherent </w:t>
      </w:r>
      <w:proofErr w:type="spellStart"/>
      <w:r>
        <w:rPr>
          <w:rFonts w:ascii="Times" w:eastAsia="宋体" w:hAnsi="Times" w:cs="Times" w:hint="eastAsia"/>
          <w:szCs w:val="20"/>
        </w:rPr>
        <w:t>2Tx</w:t>
      </w:r>
      <w:proofErr w:type="spellEnd"/>
      <w:r>
        <w:rPr>
          <w:rFonts w:ascii="Times" w:eastAsia="宋体" w:hAnsi="Times" w:cs="Times" w:hint="eastAsia"/>
          <w:szCs w:val="20"/>
        </w:rPr>
        <w:t>/</w:t>
      </w:r>
      <w:proofErr w:type="spellStart"/>
      <w:r>
        <w:rPr>
          <w:rFonts w:ascii="Times" w:eastAsia="宋体" w:hAnsi="Times" w:cs="Times" w:hint="eastAsia"/>
          <w:szCs w:val="20"/>
        </w:rPr>
        <w:t>4Tx</w:t>
      </w:r>
      <w:proofErr w:type="spellEnd"/>
      <w:r>
        <w:rPr>
          <w:rFonts w:ascii="Times" w:eastAsia="宋体" w:hAnsi="Times" w:cs="Times" w:hint="eastAsia"/>
          <w:szCs w:val="20"/>
        </w:rPr>
        <w:t xml:space="preserve"> </w:t>
      </w:r>
      <w:proofErr w:type="spellStart"/>
      <w:r>
        <w:rPr>
          <w:rFonts w:ascii="Times" w:eastAsia="宋体" w:hAnsi="Times" w:cs="Times" w:hint="eastAsia"/>
          <w:szCs w:val="20"/>
        </w:rPr>
        <w:t>TPMI</w:t>
      </w:r>
      <w:proofErr w:type="spellEnd"/>
      <w:r>
        <w:rPr>
          <w:rFonts w:ascii="Times" w:eastAsia="宋体" w:hAnsi="Times" w:cs="Times" w:hint="eastAsia"/>
          <w:szCs w:val="20"/>
        </w:rPr>
        <w:t xml:space="preserve"> vs. </w:t>
      </w:r>
      <w:proofErr w:type="spellStart"/>
      <w:r>
        <w:rPr>
          <w:rFonts w:ascii="Times" w:eastAsia="宋体" w:hAnsi="Times" w:cs="Times"/>
          <w:szCs w:val="20"/>
        </w:rPr>
        <w:t>f</w:t>
      </w:r>
      <w:r>
        <w:rPr>
          <w:rFonts w:ascii="Times" w:eastAsia="宋体" w:hAnsi="Times" w:cs="Times" w:hint="eastAsia"/>
          <w:szCs w:val="20"/>
        </w:rPr>
        <w:t>ull+partial+</w:t>
      </w:r>
      <w:proofErr w:type="gramStart"/>
      <w:r>
        <w:rPr>
          <w:rFonts w:ascii="Times" w:eastAsia="宋体" w:hAnsi="Times" w:cs="Times" w:hint="eastAsia"/>
          <w:szCs w:val="20"/>
        </w:rPr>
        <w:t>non</w:t>
      </w:r>
      <w:proofErr w:type="spellEnd"/>
      <w:r>
        <w:rPr>
          <w:rFonts w:ascii="Times" w:eastAsia="宋体" w:hAnsi="Times" w:cs="Times" w:hint="eastAsia"/>
          <w:szCs w:val="20"/>
        </w:rPr>
        <w:t xml:space="preserve"> coherent</w:t>
      </w:r>
      <w:proofErr w:type="gramEnd"/>
      <w:r>
        <w:rPr>
          <w:rFonts w:ascii="Times" w:eastAsia="宋体" w:hAnsi="Times" w:cs="Times" w:hint="eastAsia"/>
          <w:szCs w:val="20"/>
        </w:rPr>
        <w:t xml:space="preserve"> </w:t>
      </w:r>
      <w:proofErr w:type="spellStart"/>
      <w:r>
        <w:rPr>
          <w:rFonts w:ascii="Times" w:eastAsia="宋体" w:hAnsi="Times" w:cs="Times" w:hint="eastAsia"/>
          <w:szCs w:val="20"/>
        </w:rPr>
        <w:t>2Tx</w:t>
      </w:r>
      <w:proofErr w:type="spellEnd"/>
      <w:r>
        <w:rPr>
          <w:rFonts w:ascii="Times" w:eastAsia="宋体" w:hAnsi="Times" w:cs="Times" w:hint="eastAsia"/>
          <w:szCs w:val="20"/>
        </w:rPr>
        <w:t>/</w:t>
      </w:r>
      <w:proofErr w:type="spellStart"/>
      <w:r>
        <w:rPr>
          <w:rFonts w:ascii="Times" w:eastAsia="宋体" w:hAnsi="Times" w:cs="Times" w:hint="eastAsia"/>
          <w:szCs w:val="20"/>
        </w:rPr>
        <w:t>4Tx</w:t>
      </w:r>
      <w:proofErr w:type="spellEnd"/>
      <w:r>
        <w:rPr>
          <w:rFonts w:ascii="Times" w:eastAsia="宋体" w:hAnsi="Times" w:cs="Times" w:hint="eastAsia"/>
          <w:szCs w:val="20"/>
        </w:rPr>
        <w:t xml:space="preserve"> </w:t>
      </w:r>
      <w:proofErr w:type="spellStart"/>
      <w:r>
        <w:rPr>
          <w:rFonts w:ascii="Times" w:eastAsia="宋体" w:hAnsi="Times" w:cs="Times" w:hint="eastAsia"/>
          <w:szCs w:val="20"/>
        </w:rPr>
        <w:t>TPMI</w:t>
      </w:r>
      <w:proofErr w:type="spellEnd"/>
      <w:r>
        <w:rPr>
          <w:rFonts w:ascii="Times" w:eastAsia="宋体" w:hAnsi="Times" w:cs="Times" w:hint="eastAsia"/>
          <w:szCs w:val="20"/>
        </w:rPr>
        <w:t xml:space="preserve"> </w:t>
      </w:r>
    </w:p>
    <w:p w:rsidR="001D7536" w:rsidRDefault="000F5F29">
      <w:pPr>
        <w:pStyle w:val="ListParagraph"/>
        <w:numPr>
          <w:ilvl w:val="1"/>
          <w:numId w:val="17"/>
        </w:numPr>
        <w:snapToGrid w:val="0"/>
        <w:spacing w:beforeLines="30" w:before="72" w:afterLines="30" w:after="72" w:line="288" w:lineRule="auto"/>
        <w:ind w:left="851" w:firstLineChars="0"/>
        <w:jc w:val="both"/>
        <w:rPr>
          <w:rFonts w:eastAsia="宋体"/>
        </w:rPr>
      </w:pPr>
      <w:r>
        <w:rPr>
          <w:rFonts w:eastAsia="宋体" w:hint="eastAsia"/>
        </w:rPr>
        <w:t xml:space="preserve">Combinations of all possible rank+ </w:t>
      </w:r>
      <w:proofErr w:type="spellStart"/>
      <w:r>
        <w:rPr>
          <w:rFonts w:eastAsia="宋体" w:hint="eastAsia"/>
        </w:rPr>
        <w:t>TPMI</w:t>
      </w:r>
      <w:proofErr w:type="spellEnd"/>
      <w:r>
        <w:rPr>
          <w:rFonts w:eastAsia="宋体" w:hint="eastAsia"/>
        </w:rPr>
        <w:t xml:space="preserve"> for e</w:t>
      </w:r>
      <w:r>
        <w:rPr>
          <w:rFonts w:eastAsia="宋体" w:hint="eastAsia"/>
        </w:rPr>
        <w:t xml:space="preserve">ach port group may cause a huge number of candidate codebooks for partial-coherent, as shown in </w:t>
      </w:r>
      <w:r>
        <w:rPr>
          <w:rFonts w:eastAsia="宋体"/>
        </w:rPr>
        <w:t>Table</w:t>
      </w:r>
      <w:r>
        <w:rPr>
          <w:rFonts w:eastAsia="宋体" w:hint="eastAsia"/>
        </w:rPr>
        <w:t xml:space="preserve"> 2. Thus f</w:t>
      </w:r>
      <w:r>
        <w:rPr>
          <w:rFonts w:ascii="Times" w:eastAsia="宋体" w:hAnsi="Times" w:cs="Times" w:hint="eastAsia"/>
          <w:szCs w:val="20"/>
        </w:rPr>
        <w:t xml:space="preserve">ull-coherent </w:t>
      </w:r>
      <w:proofErr w:type="spellStart"/>
      <w:r>
        <w:rPr>
          <w:rFonts w:ascii="Times" w:eastAsia="宋体" w:hAnsi="Times" w:cs="Times" w:hint="eastAsia"/>
          <w:szCs w:val="20"/>
        </w:rPr>
        <w:t>2Tx</w:t>
      </w:r>
      <w:proofErr w:type="spellEnd"/>
      <w:r>
        <w:rPr>
          <w:rFonts w:ascii="Times" w:eastAsia="宋体" w:hAnsi="Times" w:cs="Times" w:hint="eastAsia"/>
          <w:szCs w:val="20"/>
        </w:rPr>
        <w:t>/</w:t>
      </w:r>
      <w:proofErr w:type="spellStart"/>
      <w:r>
        <w:rPr>
          <w:rFonts w:ascii="Times" w:eastAsia="宋体" w:hAnsi="Times" w:cs="Times" w:hint="eastAsia"/>
          <w:szCs w:val="20"/>
        </w:rPr>
        <w:t>4Tx</w:t>
      </w:r>
      <w:proofErr w:type="spellEnd"/>
      <w:r>
        <w:rPr>
          <w:rFonts w:ascii="Times" w:eastAsia="宋体" w:hAnsi="Times" w:cs="Times" w:hint="eastAsia"/>
          <w:szCs w:val="20"/>
        </w:rPr>
        <w:t xml:space="preserve"> </w:t>
      </w:r>
      <w:proofErr w:type="spellStart"/>
      <w:r>
        <w:rPr>
          <w:rFonts w:ascii="Times" w:eastAsia="宋体" w:hAnsi="Times" w:cs="Times" w:hint="eastAsia"/>
          <w:szCs w:val="20"/>
        </w:rPr>
        <w:t>TPMI</w:t>
      </w:r>
      <w:proofErr w:type="spellEnd"/>
      <w:r>
        <w:rPr>
          <w:rFonts w:ascii="Times" w:eastAsia="宋体" w:hAnsi="Times" w:cs="Times" w:hint="eastAsia"/>
          <w:szCs w:val="20"/>
        </w:rPr>
        <w:t xml:space="preserve"> is preferred. </w:t>
      </w:r>
    </w:p>
    <w:p w:rsidR="001D7536" w:rsidRDefault="000F5F29">
      <w:pPr>
        <w:snapToGrid w:val="0"/>
        <w:spacing w:beforeLines="30" w:before="72" w:afterLines="30" w:after="72" w:line="288" w:lineRule="auto"/>
        <w:jc w:val="center"/>
        <w:rPr>
          <w:rFonts w:eastAsia="宋体"/>
        </w:rPr>
      </w:pPr>
      <w:r>
        <w:rPr>
          <w:rFonts w:eastAsia="宋体" w:hint="eastAsia"/>
          <w:b/>
          <w:bCs/>
        </w:rPr>
        <w:t xml:space="preserve">Table 2 </w:t>
      </w:r>
      <w:r>
        <w:rPr>
          <w:rFonts w:eastAsia="宋体" w:hint="eastAsia"/>
        </w:rPr>
        <w:t xml:space="preserve">Overhead analysis on UL </w:t>
      </w:r>
      <w:proofErr w:type="spellStart"/>
      <w:r>
        <w:rPr>
          <w:rFonts w:ascii="Times" w:eastAsia="宋体" w:hAnsi="Times" w:cs="Times" w:hint="eastAsia"/>
          <w:szCs w:val="20"/>
        </w:rPr>
        <w:t>2Tx</w:t>
      </w:r>
      <w:proofErr w:type="spellEnd"/>
      <w:r>
        <w:rPr>
          <w:rFonts w:ascii="Times" w:eastAsia="宋体" w:hAnsi="Times" w:cs="Times" w:hint="eastAsia"/>
          <w:szCs w:val="20"/>
        </w:rPr>
        <w:t>/</w:t>
      </w:r>
      <w:proofErr w:type="spellStart"/>
      <w:r>
        <w:rPr>
          <w:rFonts w:ascii="Times" w:eastAsia="宋体" w:hAnsi="Times" w:cs="Times" w:hint="eastAsia"/>
          <w:szCs w:val="20"/>
        </w:rPr>
        <w:t>4Tx</w:t>
      </w:r>
      <w:proofErr w:type="spellEnd"/>
      <w:r>
        <w:rPr>
          <w:rFonts w:ascii="Times" w:eastAsia="宋体" w:hAnsi="Times" w:cs="Times" w:hint="eastAsia"/>
          <w:szCs w:val="20"/>
        </w:rPr>
        <w:t xml:space="preserve"> </w:t>
      </w:r>
      <w:proofErr w:type="spellStart"/>
      <w:r>
        <w:rPr>
          <w:rFonts w:ascii="Times" w:eastAsia="宋体" w:hAnsi="Times" w:cs="Times" w:hint="eastAsia"/>
          <w:szCs w:val="20"/>
        </w:rPr>
        <w:t>TPMI</w:t>
      </w:r>
      <w:proofErr w:type="spell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4394"/>
      </w:tblGrid>
      <w:tr w:rsidR="001D7536">
        <w:tc>
          <w:tcPr>
            <w:tcW w:w="4612" w:type="dxa"/>
          </w:tcPr>
          <w:p w:rsidR="001D7536" w:rsidRDefault="000F5F29">
            <w:pPr>
              <w:rPr>
                <w:u w:val="single"/>
              </w:rPr>
            </w:pPr>
            <w:r>
              <w:rPr>
                <w:rFonts w:eastAsia="宋体" w:hint="eastAsia"/>
                <w:u w:val="single"/>
              </w:rPr>
              <w:t>For two</w:t>
            </w:r>
            <w:r>
              <w:rPr>
                <w:rFonts w:hint="eastAsia"/>
                <w:u w:val="single"/>
              </w:rPr>
              <w:t xml:space="preserve"> </w:t>
            </w:r>
            <w:r>
              <w:rPr>
                <w:rFonts w:eastAsia="宋体" w:hint="eastAsia"/>
                <w:u w:val="single"/>
              </w:rPr>
              <w:t xml:space="preserve">4-Tx </w:t>
            </w:r>
            <w:r>
              <w:rPr>
                <w:rFonts w:hint="eastAsia"/>
                <w:u w:val="single"/>
              </w:rPr>
              <w:t>port groups:</w:t>
            </w:r>
          </w:p>
          <w:p w:rsidR="001D7536" w:rsidRDefault="000F5F29">
            <w:pPr>
              <w:numPr>
                <w:ilvl w:val="0"/>
                <w:numId w:val="20"/>
              </w:numPr>
              <w:ind w:left="0" w:firstLine="0"/>
              <w:rPr>
                <w:rFonts w:eastAsia="宋体"/>
              </w:rPr>
            </w:pPr>
            <w:r>
              <w:rPr>
                <w:rFonts w:eastAsia="宋体" w:hint="eastAsia"/>
                <w:b/>
                <w:bCs/>
              </w:rPr>
              <w:t xml:space="preserve"># of 4-Tx </w:t>
            </w:r>
            <w:proofErr w:type="spellStart"/>
            <w:r>
              <w:rPr>
                <w:rFonts w:eastAsia="宋体" w:hint="eastAsia"/>
                <w:b/>
                <w:bCs/>
              </w:rPr>
              <w:t>TPMIs</w:t>
            </w:r>
            <w:proofErr w:type="spellEnd"/>
            <w:r>
              <w:rPr>
                <w:rFonts w:eastAsia="宋体" w:hint="eastAsia"/>
              </w:rPr>
              <w:t>:</w:t>
            </w:r>
          </w:p>
          <w:p w:rsidR="001D7536" w:rsidRDefault="000F5F29">
            <w:r>
              <w:tab/>
            </w:r>
            <w:r>
              <w:tab/>
              <w:t>Full</w:t>
            </w:r>
            <w:r>
              <w:tab/>
              <w:t>part</w:t>
            </w:r>
            <w:r>
              <w:tab/>
            </w:r>
            <w:proofErr w:type="gramStart"/>
            <w:r>
              <w:t>non</w:t>
            </w:r>
            <w:r>
              <w:tab/>
            </w:r>
            <w:r>
              <w:t>sum</w:t>
            </w:r>
            <w:proofErr w:type="gramEnd"/>
          </w:p>
          <w:p w:rsidR="001D7536" w:rsidRDefault="000F5F29">
            <w:r>
              <w:t>rank=1</w:t>
            </w:r>
            <w:r>
              <w:tab/>
              <w:t>16</w:t>
            </w:r>
            <w:r>
              <w:tab/>
              <w:t>8</w:t>
            </w:r>
            <w:r>
              <w:tab/>
              <w:t>4</w:t>
            </w:r>
            <w:r>
              <w:tab/>
              <w:t>28</w:t>
            </w:r>
          </w:p>
          <w:p w:rsidR="001D7536" w:rsidRDefault="000F5F29">
            <w:r>
              <w:t>rank=2</w:t>
            </w:r>
            <w:r>
              <w:tab/>
              <w:t>8</w:t>
            </w:r>
            <w:r>
              <w:tab/>
              <w:t>8</w:t>
            </w:r>
            <w:r>
              <w:tab/>
              <w:t>6</w:t>
            </w:r>
            <w:r>
              <w:tab/>
              <w:t>22</w:t>
            </w:r>
          </w:p>
          <w:p w:rsidR="001D7536" w:rsidRDefault="000F5F29">
            <w:r>
              <w:t>rank=3</w:t>
            </w:r>
            <w:r>
              <w:tab/>
              <w:t>4</w:t>
            </w:r>
            <w:r>
              <w:tab/>
              <w:t>2</w:t>
            </w:r>
            <w:r>
              <w:tab/>
              <w:t>1</w:t>
            </w:r>
            <w:r>
              <w:tab/>
              <w:t>7</w:t>
            </w:r>
          </w:p>
          <w:p w:rsidR="001D7536" w:rsidRDefault="000F5F29">
            <w:r>
              <w:t>rank=4</w:t>
            </w:r>
            <w:r>
              <w:tab/>
              <w:t>2</w:t>
            </w:r>
            <w:r>
              <w:tab/>
              <w:t>2</w:t>
            </w:r>
            <w:r>
              <w:tab/>
              <w:t>1</w:t>
            </w:r>
            <w:r>
              <w:tab/>
              <w:t>5</w:t>
            </w:r>
          </w:p>
          <w:p w:rsidR="001D7536" w:rsidRDefault="000F5F29">
            <w:r>
              <w:t>sum</w:t>
            </w:r>
            <w:r>
              <w:tab/>
            </w:r>
            <w:r>
              <w:rPr>
                <w:rFonts w:hint="eastAsia"/>
              </w:rPr>
              <w:tab/>
            </w:r>
            <w:r>
              <w:t>30</w:t>
            </w:r>
            <w:r>
              <w:tab/>
              <w:t>20</w:t>
            </w:r>
            <w:r>
              <w:tab/>
              <w:t>12</w:t>
            </w:r>
            <w:r>
              <w:tab/>
              <w:t>62</w:t>
            </w:r>
          </w:p>
          <w:p w:rsidR="001D7536" w:rsidRDefault="000F5F29">
            <w:pPr>
              <w:numPr>
                <w:ilvl w:val="0"/>
                <w:numId w:val="20"/>
              </w:numPr>
              <w:rPr>
                <w:rFonts w:eastAsia="宋体"/>
                <w:b/>
                <w:bCs/>
              </w:rPr>
            </w:pPr>
            <w:r>
              <w:rPr>
                <w:rFonts w:eastAsia="宋体" w:hint="eastAsia"/>
                <w:b/>
                <w:bCs/>
              </w:rPr>
              <w:t># of candidates:</w:t>
            </w:r>
          </w:p>
          <w:p w:rsidR="001D7536" w:rsidRDefault="000F5F29">
            <w:pPr>
              <w:rPr>
                <w:rFonts w:eastAsia="宋体"/>
              </w:rPr>
            </w:pPr>
            <w:r>
              <w:rPr>
                <w:rFonts w:eastAsia="宋体" w:hint="eastAsia"/>
              </w:rPr>
              <w:t xml:space="preserve">For </w:t>
            </w:r>
            <w:r>
              <w:t>full</w:t>
            </w:r>
            <w:r>
              <w:rPr>
                <w:rFonts w:eastAsia="宋体" w:hint="eastAsia"/>
              </w:rPr>
              <w:t>-</w:t>
            </w:r>
            <w:r>
              <w:t>coh</w:t>
            </w:r>
            <w:r>
              <w:rPr>
                <w:rFonts w:eastAsia="宋体" w:hint="eastAsia"/>
              </w:rPr>
              <w:t>erent</w:t>
            </w:r>
            <w:r>
              <w:rPr>
                <w:rFonts w:hint="eastAsia"/>
              </w:rPr>
              <w:t xml:space="preserve"> only:</w:t>
            </w:r>
            <w:r>
              <w:rPr>
                <w:rFonts w:eastAsia="宋体" w:hint="eastAsia"/>
              </w:rPr>
              <w:t xml:space="preserve"> </w:t>
            </w:r>
            <w:r>
              <w:tab/>
              <w:t>31*31-1=960</w:t>
            </w:r>
            <w:r>
              <w:rPr>
                <w:rFonts w:eastAsia="宋体" w:hint="eastAsia"/>
              </w:rPr>
              <w:t xml:space="preserve"> </w:t>
            </w:r>
          </w:p>
          <w:p w:rsidR="001D7536" w:rsidRDefault="000F5F29">
            <w:r>
              <w:rPr>
                <w:rFonts w:eastAsia="宋体" w:hint="eastAsia"/>
              </w:rPr>
              <w:t xml:space="preserve">For </w:t>
            </w:r>
            <w:proofErr w:type="spellStart"/>
            <w:r>
              <w:t>full</w:t>
            </w:r>
            <w:r>
              <w:rPr>
                <w:rFonts w:eastAsia="宋体" w:hint="eastAsia"/>
              </w:rPr>
              <w:t>+</w:t>
            </w:r>
            <w:r>
              <w:t>partial</w:t>
            </w:r>
            <w:r>
              <w:rPr>
                <w:rFonts w:eastAsia="宋体" w:hint="eastAsia"/>
              </w:rPr>
              <w:t>+</w:t>
            </w:r>
            <w:r>
              <w:t>non</w:t>
            </w:r>
            <w:proofErr w:type="spellEnd"/>
            <w:r>
              <w:t xml:space="preserve"> </w:t>
            </w:r>
            <w:proofErr w:type="spellStart"/>
            <w:r>
              <w:t>coh</w:t>
            </w:r>
            <w:proofErr w:type="spellEnd"/>
            <w:r>
              <w:rPr>
                <w:rFonts w:hint="eastAsia"/>
              </w:rPr>
              <w:t>:</w:t>
            </w:r>
            <w:r>
              <w:tab/>
              <w:t>63*63-1=3968</w:t>
            </w:r>
            <w:r>
              <w:rPr>
                <w:rFonts w:eastAsia="宋体" w:hint="eastAsia"/>
              </w:rPr>
              <w:t xml:space="preserve"> </w:t>
            </w:r>
          </w:p>
        </w:tc>
        <w:tc>
          <w:tcPr>
            <w:tcW w:w="4394" w:type="dxa"/>
          </w:tcPr>
          <w:p w:rsidR="001D7536" w:rsidRDefault="000F5F29">
            <w:pPr>
              <w:rPr>
                <w:u w:val="single"/>
              </w:rPr>
            </w:pPr>
            <w:r>
              <w:rPr>
                <w:rFonts w:eastAsia="宋体" w:hint="eastAsia"/>
                <w:u w:val="single"/>
              </w:rPr>
              <w:t>For four 2-Tx</w:t>
            </w:r>
            <w:r>
              <w:rPr>
                <w:rFonts w:hint="eastAsia"/>
                <w:u w:val="single"/>
              </w:rPr>
              <w:t xml:space="preserve"> port groups:</w:t>
            </w:r>
          </w:p>
          <w:p w:rsidR="001D7536" w:rsidRDefault="000F5F29">
            <w:pPr>
              <w:numPr>
                <w:ilvl w:val="0"/>
                <w:numId w:val="20"/>
              </w:numPr>
              <w:rPr>
                <w:rFonts w:eastAsia="宋体"/>
                <w:b/>
                <w:bCs/>
              </w:rPr>
            </w:pPr>
            <w:r>
              <w:rPr>
                <w:rFonts w:eastAsia="宋体" w:hint="eastAsia"/>
                <w:b/>
                <w:bCs/>
              </w:rPr>
              <w:t xml:space="preserve"># of 2-Tx </w:t>
            </w:r>
            <w:proofErr w:type="spellStart"/>
            <w:r>
              <w:rPr>
                <w:rFonts w:eastAsia="宋体" w:hint="eastAsia"/>
                <w:b/>
                <w:bCs/>
              </w:rPr>
              <w:t>TPMIs</w:t>
            </w:r>
            <w:proofErr w:type="spellEnd"/>
            <w:r>
              <w:rPr>
                <w:rFonts w:eastAsia="宋体" w:hint="eastAsia"/>
                <w:b/>
                <w:bCs/>
              </w:rPr>
              <w:t>:</w:t>
            </w:r>
          </w:p>
          <w:p w:rsidR="001D7536" w:rsidRDefault="000F5F29">
            <w:r>
              <w:tab/>
            </w:r>
            <w:r>
              <w:tab/>
              <w:t>full</w:t>
            </w:r>
            <w:r>
              <w:tab/>
            </w:r>
            <w:proofErr w:type="gramStart"/>
            <w:r>
              <w:t>non</w:t>
            </w:r>
            <w:r>
              <w:tab/>
              <w:t>sum</w:t>
            </w:r>
            <w:proofErr w:type="gramEnd"/>
          </w:p>
          <w:p w:rsidR="001D7536" w:rsidRDefault="000F5F29">
            <w:r>
              <w:t>rank=1</w:t>
            </w:r>
            <w:r>
              <w:tab/>
              <w:t>4</w:t>
            </w:r>
            <w:r>
              <w:tab/>
              <w:t>2</w:t>
            </w:r>
            <w:r>
              <w:tab/>
              <w:t>6</w:t>
            </w:r>
          </w:p>
          <w:p w:rsidR="001D7536" w:rsidRDefault="000F5F29">
            <w:r>
              <w:t>rank=2</w:t>
            </w:r>
            <w:r>
              <w:tab/>
              <w:t>2</w:t>
            </w:r>
            <w:r>
              <w:tab/>
              <w:t>1</w:t>
            </w:r>
            <w:r>
              <w:tab/>
              <w:t>3</w:t>
            </w:r>
          </w:p>
          <w:p w:rsidR="001D7536" w:rsidRDefault="000F5F29">
            <w:r>
              <w:t>sum</w:t>
            </w:r>
            <w:r>
              <w:tab/>
            </w:r>
            <w:r>
              <w:rPr>
                <w:rFonts w:hint="eastAsia"/>
              </w:rPr>
              <w:tab/>
            </w:r>
            <w:r>
              <w:t>6</w:t>
            </w:r>
            <w:r>
              <w:tab/>
              <w:t>3</w:t>
            </w:r>
            <w:r>
              <w:tab/>
              <w:t>9</w:t>
            </w:r>
          </w:p>
          <w:p w:rsidR="001D7536" w:rsidRDefault="001D7536">
            <w:pPr>
              <w:rPr>
                <w:rFonts w:eastAsia="宋体"/>
              </w:rPr>
            </w:pPr>
          </w:p>
          <w:p w:rsidR="001D7536" w:rsidRDefault="001D7536">
            <w:pPr>
              <w:rPr>
                <w:rFonts w:eastAsia="宋体"/>
              </w:rPr>
            </w:pPr>
          </w:p>
          <w:p w:rsidR="001D7536" w:rsidRDefault="000F5F29">
            <w:pPr>
              <w:numPr>
                <w:ilvl w:val="0"/>
                <w:numId w:val="20"/>
              </w:numPr>
              <w:rPr>
                <w:rFonts w:eastAsia="宋体"/>
                <w:b/>
                <w:bCs/>
              </w:rPr>
            </w:pPr>
            <w:r>
              <w:rPr>
                <w:rFonts w:eastAsia="宋体" w:hint="eastAsia"/>
                <w:b/>
                <w:bCs/>
              </w:rPr>
              <w:t># of candidates:</w:t>
            </w:r>
          </w:p>
          <w:p w:rsidR="001D7536" w:rsidRDefault="000F5F29">
            <w:r>
              <w:rPr>
                <w:rFonts w:eastAsia="宋体" w:hint="eastAsia"/>
              </w:rPr>
              <w:t xml:space="preserve">For </w:t>
            </w:r>
            <w:r>
              <w:t>full</w:t>
            </w:r>
            <w:r>
              <w:rPr>
                <w:rFonts w:eastAsia="宋体" w:hint="eastAsia"/>
              </w:rPr>
              <w:t>-</w:t>
            </w:r>
            <w:r>
              <w:t>coh</w:t>
            </w:r>
            <w:r>
              <w:rPr>
                <w:rFonts w:eastAsia="宋体" w:hint="eastAsia"/>
              </w:rPr>
              <w:t>erent</w:t>
            </w:r>
            <w:r>
              <w:rPr>
                <w:rFonts w:hint="eastAsia"/>
              </w:rPr>
              <w:t xml:space="preserve"> only:</w:t>
            </w:r>
            <w:r>
              <w:tab/>
              <w:t>7*7*7*7-1=2400</w:t>
            </w:r>
          </w:p>
          <w:p w:rsidR="001D7536" w:rsidRDefault="000F5F29">
            <w:r>
              <w:rPr>
                <w:rFonts w:eastAsia="宋体" w:hint="eastAsia"/>
              </w:rPr>
              <w:t xml:space="preserve">For </w:t>
            </w:r>
            <w:proofErr w:type="spellStart"/>
            <w:r>
              <w:t>full</w:t>
            </w:r>
            <w:r>
              <w:rPr>
                <w:rFonts w:eastAsia="宋体" w:hint="eastAsia"/>
              </w:rPr>
              <w:t>+</w:t>
            </w:r>
            <w:proofErr w:type="gramStart"/>
            <w:r>
              <w:t>non</w:t>
            </w:r>
            <w:proofErr w:type="spellEnd"/>
            <w:r>
              <w:t xml:space="preserve"> coh</w:t>
            </w:r>
            <w:r>
              <w:rPr>
                <w:rFonts w:eastAsia="宋体" w:hint="eastAsia"/>
              </w:rPr>
              <w:t>erent</w:t>
            </w:r>
            <w:proofErr w:type="gramEnd"/>
            <w:r>
              <w:rPr>
                <w:rFonts w:hint="eastAsia"/>
              </w:rPr>
              <w:t>:</w:t>
            </w:r>
            <w:r>
              <w:tab/>
              <w:t>10*10*10*10-1=9999</w:t>
            </w:r>
          </w:p>
        </w:tc>
      </w:tr>
    </w:tbl>
    <w:p w:rsidR="001D7536" w:rsidRDefault="000F5F29">
      <w:pPr>
        <w:snapToGrid w:val="0"/>
        <w:spacing w:beforeLines="30" w:before="72" w:afterLines="30" w:after="72" w:line="288" w:lineRule="auto"/>
        <w:jc w:val="both"/>
        <w:rPr>
          <w:rFonts w:eastAsia="宋体"/>
          <w:bCs/>
          <w:i/>
        </w:rPr>
      </w:pPr>
      <w:r>
        <w:rPr>
          <w:rFonts w:eastAsia="宋体" w:hint="eastAsia"/>
          <w:b/>
          <w:i/>
        </w:rPr>
        <w:t>Proposal 4</w:t>
      </w:r>
      <w:r>
        <w:rPr>
          <w:rFonts w:hint="eastAsia"/>
          <w:b/>
          <w:i/>
        </w:rPr>
        <w:t xml:space="preserve">: </w:t>
      </w:r>
      <w:r>
        <w:rPr>
          <w:rFonts w:eastAsia="宋体" w:hint="eastAsia"/>
          <w:bCs/>
          <w:i/>
        </w:rPr>
        <w:t>Regarding p</w:t>
      </w:r>
      <w:r>
        <w:rPr>
          <w:rFonts w:eastAsia="宋体" w:hint="eastAsia"/>
          <w:i/>
        </w:rPr>
        <w:t xml:space="preserve">artial-coherent </w:t>
      </w:r>
      <w:r>
        <w:rPr>
          <w:rFonts w:eastAsia="宋体" w:hint="eastAsia"/>
          <w:bCs/>
          <w:i/>
        </w:rPr>
        <w:t>c</w:t>
      </w:r>
      <w:r>
        <w:rPr>
          <w:rFonts w:hint="eastAsia"/>
          <w:bCs/>
          <w:i/>
        </w:rPr>
        <w:t xml:space="preserve">odebook </w:t>
      </w:r>
      <w:r>
        <w:rPr>
          <w:rFonts w:eastAsia="宋体" w:hint="eastAsia"/>
          <w:i/>
        </w:rPr>
        <w:t>based on NR Rel-15 UL 4-Tx/2-Tx UL codebooks,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 xml:space="preserve">Only full-coherent UL 4-Tx/2-Tx UL codebook is preferred instead of </w:t>
      </w:r>
      <w:proofErr w:type="spellStart"/>
      <w:r>
        <w:rPr>
          <w:rFonts w:eastAsia="宋体"/>
          <w:i/>
        </w:rPr>
        <w:t>f</w:t>
      </w:r>
      <w:r>
        <w:rPr>
          <w:rFonts w:eastAsia="宋体" w:hint="eastAsia"/>
          <w:i/>
        </w:rPr>
        <w:t>ull+partial+</w:t>
      </w:r>
      <w:proofErr w:type="gramStart"/>
      <w:r>
        <w:rPr>
          <w:rFonts w:eastAsia="宋体" w:hint="eastAsia"/>
          <w:i/>
        </w:rPr>
        <w:t>non</w:t>
      </w:r>
      <w:proofErr w:type="spellEnd"/>
      <w:r>
        <w:rPr>
          <w:rFonts w:eastAsia="宋体" w:hint="eastAsia"/>
          <w:i/>
        </w:rPr>
        <w:t xml:space="preserve"> coherent</w:t>
      </w:r>
      <w:proofErr w:type="gramEnd"/>
      <w:r>
        <w:rPr>
          <w:rFonts w:eastAsia="宋体" w:hint="eastAsia"/>
          <w:i/>
        </w:rPr>
        <w:t xml:space="preserve"> UL 4-Tx/2-Tx UL codebooks</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5</w:t>
      </w:r>
      <w:r>
        <w:rPr>
          <w:rFonts w:hint="eastAsia"/>
          <w:b/>
          <w:i/>
        </w:rPr>
        <w:t xml:space="preserve">: </w:t>
      </w:r>
      <w:r>
        <w:rPr>
          <w:rFonts w:eastAsia="宋体" w:hint="eastAsia"/>
          <w:bCs/>
          <w:i/>
        </w:rPr>
        <w:t>Regarding p</w:t>
      </w:r>
      <w:r>
        <w:rPr>
          <w:rFonts w:eastAsia="宋体" w:hint="eastAsia"/>
          <w:i/>
        </w:rPr>
        <w:t xml:space="preserve">artial-coherent </w:t>
      </w:r>
      <w:r>
        <w:rPr>
          <w:rFonts w:eastAsia="宋体" w:hint="eastAsia"/>
          <w:bCs/>
          <w:i/>
        </w:rPr>
        <w:t>c</w:t>
      </w:r>
      <w:r>
        <w:rPr>
          <w:rFonts w:hint="eastAsia"/>
          <w:bCs/>
          <w:i/>
        </w:rPr>
        <w:t xml:space="preserve">odebook </w:t>
      </w:r>
      <w:r>
        <w:rPr>
          <w:rFonts w:eastAsia="宋体" w:hint="eastAsia"/>
          <w:bCs/>
          <w:i/>
        </w:rPr>
        <w:t>design</w:t>
      </w:r>
      <w:r>
        <w:rPr>
          <w:rFonts w:eastAsia="宋体" w:hint="eastAsia"/>
          <w:i/>
        </w:rPr>
        <w:t>, the following category (CAT-</w:t>
      </w:r>
      <w:proofErr w:type="spellStart"/>
      <w:r>
        <w:rPr>
          <w:rFonts w:eastAsia="宋体" w:hint="eastAsia"/>
          <w:i/>
        </w:rPr>
        <w:t>C2</w:t>
      </w:r>
      <w:proofErr w:type="spellEnd"/>
      <w:r>
        <w:rPr>
          <w:rFonts w:eastAsia="宋体" w:hint="eastAsia"/>
          <w:i/>
        </w:rPr>
        <w:t xml:space="preserve"> in </w:t>
      </w:r>
      <w:r>
        <w:rPr>
          <w:rFonts w:eastAsia="宋体"/>
          <w:i/>
        </w:rPr>
        <w:t>T</w:t>
      </w:r>
      <w:r>
        <w:rPr>
          <w:rFonts w:eastAsia="宋体" w:hint="eastAsia"/>
          <w:i/>
        </w:rPr>
        <w:t>able 1) should be considered:</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For 4 port grou</w:t>
      </w:r>
      <w:r>
        <w:rPr>
          <w:rFonts w:eastAsia="宋体" w:hint="eastAsia"/>
          <w:i/>
        </w:rPr>
        <w:t>ps case, each port group has 2 ports, and 4 ports among each 2 port groups (i.e., port group pair) are coherent, but ports across two group pairs are not coherent.</w:t>
      </w:r>
    </w:p>
    <w:p w:rsidR="001D7536" w:rsidRDefault="000F5F29">
      <w:pPr>
        <w:widowControl w:val="0"/>
        <w:numPr>
          <w:ilvl w:val="2"/>
          <w:numId w:val="8"/>
        </w:numPr>
        <w:tabs>
          <w:tab w:val="clear" w:pos="720"/>
        </w:tabs>
        <w:snapToGrid w:val="0"/>
        <w:spacing w:beforeLines="50" w:before="120" w:afterLines="50" w:after="120" w:line="288" w:lineRule="auto"/>
        <w:ind w:left="0" w:firstLine="0"/>
        <w:jc w:val="both"/>
        <w:outlineLvl w:val="2"/>
        <w:rPr>
          <w:rFonts w:eastAsia="宋体"/>
          <w:b/>
          <w:bCs/>
          <w:szCs w:val="20"/>
        </w:rPr>
      </w:pPr>
      <w:r>
        <w:rPr>
          <w:rFonts w:eastAsia="宋体" w:hint="eastAsia"/>
          <w:b/>
          <w:bCs/>
          <w:szCs w:val="20"/>
        </w:rPr>
        <w:t xml:space="preserve">Non-coherent 8-Tx codebook </w:t>
      </w:r>
    </w:p>
    <w:p w:rsidR="001D7536" w:rsidRDefault="000F5F29">
      <w:pPr>
        <w:snapToGrid w:val="0"/>
        <w:spacing w:beforeLines="30" w:before="72" w:afterLines="30" w:after="72" w:line="288" w:lineRule="auto"/>
        <w:jc w:val="both"/>
        <w:rPr>
          <w:rFonts w:eastAsia="宋体"/>
        </w:rPr>
      </w:pPr>
      <w:r>
        <w:rPr>
          <w:rFonts w:eastAsia="宋体" w:hint="eastAsia"/>
        </w:rPr>
        <w:lastRenderedPageBreak/>
        <w:t xml:space="preserve">Non-coherent 8-Tx codebook can be used for UE with non-coherent </w:t>
      </w:r>
      <w:r>
        <w:rPr>
          <w:rFonts w:eastAsia="宋体" w:hint="eastAsia"/>
        </w:rPr>
        <w:t xml:space="preserve">UE, </w:t>
      </w:r>
      <w:proofErr w:type="spellStart"/>
      <w:r>
        <w:rPr>
          <w:rFonts w:eastAsia="宋体" w:hint="eastAsia"/>
        </w:rPr>
        <w:t>partially+</w:t>
      </w:r>
      <w:proofErr w:type="gramStart"/>
      <w:r>
        <w:rPr>
          <w:rFonts w:eastAsia="宋体" w:hint="eastAsia"/>
        </w:rPr>
        <w:t>non</w:t>
      </w:r>
      <w:proofErr w:type="spellEnd"/>
      <w:r>
        <w:rPr>
          <w:rFonts w:eastAsia="宋体"/>
        </w:rPr>
        <w:t xml:space="preserve"> </w:t>
      </w:r>
      <w:r>
        <w:rPr>
          <w:rFonts w:eastAsia="宋体" w:hint="eastAsia"/>
        </w:rPr>
        <w:t>coherent</w:t>
      </w:r>
      <w:proofErr w:type="gramEnd"/>
      <w:r>
        <w:rPr>
          <w:rFonts w:eastAsia="宋体" w:hint="eastAsia"/>
        </w:rPr>
        <w:t xml:space="preserve"> UE, and </w:t>
      </w:r>
      <w:proofErr w:type="spellStart"/>
      <w:r>
        <w:rPr>
          <w:rFonts w:eastAsia="宋体" w:hint="eastAsia"/>
        </w:rPr>
        <w:t>fully+partially+non</w:t>
      </w:r>
      <w:proofErr w:type="spellEnd"/>
      <w:r>
        <w:rPr>
          <w:rFonts w:eastAsia="宋体" w:hint="eastAsia"/>
        </w:rPr>
        <w:t xml:space="preserve"> coherent UE. </w:t>
      </w:r>
    </w:p>
    <w:p w:rsidR="001D7536" w:rsidRDefault="000F5F29">
      <w:pPr>
        <w:snapToGrid w:val="0"/>
        <w:spacing w:beforeLines="30" w:before="72" w:afterLines="30" w:after="72" w:line="288" w:lineRule="auto"/>
        <w:jc w:val="both"/>
        <w:rPr>
          <w:rFonts w:eastAsia="宋体"/>
        </w:rPr>
      </w:pPr>
      <w:r>
        <w:rPr>
          <w:rFonts w:eastAsia="宋体" w:hint="eastAsia"/>
        </w:rPr>
        <w:t xml:space="preserve">Non-coherent 8-Tx codebook can be seen as eight 1-port groups, each group has rank 0 or 1, and no </w:t>
      </w:r>
      <w:proofErr w:type="spellStart"/>
      <w:r>
        <w:rPr>
          <w:rFonts w:eastAsia="宋体" w:hint="eastAsia"/>
        </w:rPr>
        <w:t>TPMI</w:t>
      </w:r>
      <w:proofErr w:type="spellEnd"/>
      <w:r>
        <w:rPr>
          <w:rFonts w:eastAsia="宋体" w:hint="eastAsia"/>
        </w:rPr>
        <w:t xml:space="preserve"> is needed for each 1-port group. There are 255 codebooks considering full flexibility which is a comparable to that for fully coherent codebooks. For 8-T</w:t>
      </w:r>
      <w:r>
        <w:rPr>
          <w:rFonts w:eastAsia="宋体" w:hint="eastAsia"/>
        </w:rPr>
        <w:t xml:space="preserve">x non-coherent codebooks, such high flexibility may not be necessary due to large overhead. To reduce the number of candidate non-coherent codebooks, UE antenna layout may be considered. </w:t>
      </w:r>
    </w:p>
    <w:p w:rsidR="001D7536" w:rsidRDefault="000F5F29">
      <w:pPr>
        <w:snapToGrid w:val="0"/>
        <w:spacing w:beforeLines="30" w:before="72" w:afterLines="30" w:after="72" w:line="288" w:lineRule="auto"/>
        <w:jc w:val="both"/>
        <w:rPr>
          <w:rFonts w:eastAsia="宋体"/>
        </w:rPr>
      </w:pPr>
      <w:r>
        <w:rPr>
          <w:rFonts w:eastAsia="宋体" w:hint="eastAsia"/>
        </w:rPr>
        <w:t xml:space="preserve">For instance, a starting port index + a number of </w:t>
      </w:r>
      <w:r>
        <w:rPr>
          <w:rFonts w:eastAsia="宋体"/>
        </w:rPr>
        <w:t>“</w:t>
      </w:r>
      <w:r>
        <w:rPr>
          <w:rFonts w:eastAsia="宋体" w:hint="eastAsia"/>
        </w:rPr>
        <w:t>consecutive</w:t>
      </w:r>
      <w:r>
        <w:rPr>
          <w:rFonts w:eastAsia="宋体"/>
        </w:rPr>
        <w:t>”</w:t>
      </w:r>
      <w:r>
        <w:rPr>
          <w:rFonts w:eastAsia="宋体" w:hint="eastAsia"/>
        </w:rPr>
        <w:t xml:space="preserve"> port</w:t>
      </w:r>
      <w:r>
        <w:rPr>
          <w:rFonts w:eastAsia="宋体" w:hint="eastAsia"/>
        </w:rPr>
        <w:t xml:space="preserve">s can be considered for selecting port combinations for non-coherent codebook. Assuming UL 8-Tx port indexing for 1/2/4 port groups as shown in figure 4, number of candidates are evaluated as in </w:t>
      </w:r>
      <w:r>
        <w:rPr>
          <w:rFonts w:eastAsia="宋体"/>
        </w:rPr>
        <w:t>T</w:t>
      </w:r>
      <w:r>
        <w:rPr>
          <w:rFonts w:eastAsia="宋体" w:hint="eastAsia"/>
        </w:rPr>
        <w:t>able 3. For a UE supported 2 port groups, a starting port ca</w:t>
      </w:r>
      <w:r>
        <w:rPr>
          <w:rFonts w:eastAsia="宋体" w:hint="eastAsia"/>
        </w:rPr>
        <w:t xml:space="preserve">n be port 0, or port 2. For starting port 0, according to the </w:t>
      </w:r>
      <w:proofErr w:type="gramStart"/>
      <w:r>
        <w:rPr>
          <w:rFonts w:eastAsia="宋体" w:hint="eastAsia"/>
        </w:rPr>
        <w:t>non circular</w:t>
      </w:r>
      <w:proofErr w:type="gramEnd"/>
      <w:r>
        <w:rPr>
          <w:rFonts w:eastAsia="宋体" w:hint="eastAsia"/>
        </w:rPr>
        <w:t xml:space="preserve"> port order </w:t>
      </w:r>
      <w:r>
        <w:rPr>
          <w:rFonts w:eastAsia="宋体"/>
          <w:bCs/>
          <w:color w:val="000000"/>
          <w:szCs w:val="20"/>
          <w:lang w:bidi="ar"/>
        </w:rPr>
        <w:t>(0,4,1,5,2,6,3,7)</w:t>
      </w:r>
      <w:r>
        <w:rPr>
          <w:rFonts w:eastAsia="宋体" w:hint="eastAsia"/>
          <w:bCs/>
          <w:color w:val="000000"/>
          <w:szCs w:val="20"/>
          <w:lang w:bidi="ar"/>
        </w:rPr>
        <w:t>, it can support (0), (0,4), ..., (</w:t>
      </w:r>
      <w:r>
        <w:rPr>
          <w:rFonts w:eastAsia="宋体"/>
          <w:bCs/>
          <w:color w:val="000000"/>
          <w:szCs w:val="20"/>
          <w:lang w:bidi="ar"/>
        </w:rPr>
        <w:t>0,4,1,5,2,6,3,7</w:t>
      </w:r>
      <w:r>
        <w:rPr>
          <w:rFonts w:eastAsia="宋体" w:hint="eastAsia"/>
          <w:bCs/>
          <w:color w:val="000000"/>
          <w:szCs w:val="20"/>
          <w:lang w:bidi="ar"/>
        </w:rPr>
        <w:t xml:space="preserve">) for </w:t>
      </w:r>
      <w:proofErr w:type="spellStart"/>
      <w:r>
        <w:rPr>
          <w:rFonts w:eastAsia="宋体" w:hint="eastAsia"/>
          <w:bCs/>
          <w:color w:val="000000"/>
          <w:szCs w:val="20"/>
          <w:lang w:bidi="ar"/>
        </w:rPr>
        <w:t>rank1-rank8</w:t>
      </w:r>
      <w:proofErr w:type="spellEnd"/>
      <w:r>
        <w:rPr>
          <w:rFonts w:eastAsia="宋体" w:hint="eastAsia"/>
          <w:bCs/>
          <w:color w:val="000000"/>
          <w:szCs w:val="20"/>
          <w:lang w:bidi="ar"/>
        </w:rPr>
        <w:t xml:space="preserve"> port selection. </w:t>
      </w:r>
      <w:r>
        <w:rPr>
          <w:rFonts w:eastAsia="宋体" w:hint="eastAsia"/>
        </w:rPr>
        <w:t xml:space="preserve">For starting port 2, according to the </w:t>
      </w:r>
      <w:proofErr w:type="gramStart"/>
      <w:r>
        <w:rPr>
          <w:rFonts w:eastAsia="宋体" w:hint="eastAsia"/>
        </w:rPr>
        <w:t>non circular</w:t>
      </w:r>
      <w:proofErr w:type="gramEnd"/>
      <w:r>
        <w:rPr>
          <w:rFonts w:eastAsia="宋体" w:hint="eastAsia"/>
        </w:rPr>
        <w:t xml:space="preserve"> port order </w:t>
      </w:r>
      <w:r>
        <w:rPr>
          <w:rFonts w:eastAsia="宋体"/>
          <w:bCs/>
          <w:color w:val="000000"/>
          <w:szCs w:val="20"/>
          <w:lang w:bidi="ar"/>
        </w:rPr>
        <w:t>(0,4,1,</w:t>
      </w:r>
      <w:r>
        <w:rPr>
          <w:rFonts w:eastAsia="宋体"/>
          <w:bCs/>
          <w:color w:val="000000"/>
          <w:szCs w:val="20"/>
          <w:lang w:bidi="ar"/>
        </w:rPr>
        <w:t>5,2,6,3,7)</w:t>
      </w:r>
      <w:r>
        <w:rPr>
          <w:rFonts w:eastAsia="宋体" w:hint="eastAsia"/>
          <w:bCs/>
          <w:color w:val="000000"/>
          <w:szCs w:val="20"/>
          <w:lang w:bidi="ar"/>
        </w:rPr>
        <w:t>, it can support (2), (2,6), ...</w:t>
      </w:r>
      <w:r>
        <w:rPr>
          <w:rFonts w:eastAsia="宋体"/>
          <w:bCs/>
          <w:color w:val="000000"/>
          <w:szCs w:val="20"/>
          <w:lang w:bidi="ar"/>
        </w:rPr>
        <w:t xml:space="preserve">, </w:t>
      </w:r>
      <w:r>
        <w:rPr>
          <w:rFonts w:eastAsia="宋体" w:hint="eastAsia"/>
          <w:bCs/>
          <w:color w:val="000000"/>
          <w:szCs w:val="20"/>
          <w:lang w:bidi="ar"/>
        </w:rPr>
        <w:t>(</w:t>
      </w:r>
      <w:r>
        <w:rPr>
          <w:rFonts w:eastAsia="宋体"/>
          <w:bCs/>
          <w:color w:val="000000"/>
          <w:szCs w:val="20"/>
          <w:lang w:bidi="ar"/>
        </w:rPr>
        <w:t>2,6,3,7</w:t>
      </w:r>
      <w:r>
        <w:rPr>
          <w:rFonts w:eastAsia="宋体" w:hint="eastAsia"/>
          <w:bCs/>
          <w:color w:val="000000"/>
          <w:szCs w:val="20"/>
          <w:lang w:bidi="ar"/>
        </w:rPr>
        <w:t xml:space="preserve">) for </w:t>
      </w:r>
      <w:proofErr w:type="spellStart"/>
      <w:r>
        <w:rPr>
          <w:rFonts w:eastAsia="宋体" w:hint="eastAsia"/>
          <w:bCs/>
          <w:color w:val="000000"/>
          <w:szCs w:val="20"/>
          <w:lang w:bidi="ar"/>
        </w:rPr>
        <w:t>rank1-rank4</w:t>
      </w:r>
      <w:proofErr w:type="spellEnd"/>
      <w:r>
        <w:rPr>
          <w:rFonts w:eastAsia="宋体" w:hint="eastAsia"/>
          <w:bCs/>
          <w:color w:val="000000"/>
          <w:szCs w:val="20"/>
          <w:lang w:bidi="ar"/>
        </w:rPr>
        <w:t xml:space="preserve"> port selection. </w:t>
      </w:r>
      <w:proofErr w:type="gramStart"/>
      <w:r>
        <w:rPr>
          <w:rFonts w:eastAsia="宋体" w:hint="eastAsia"/>
          <w:bCs/>
          <w:color w:val="000000"/>
          <w:szCs w:val="20"/>
          <w:lang w:bidi="ar"/>
        </w:rPr>
        <w:t>So</w:t>
      </w:r>
      <w:proofErr w:type="gramEnd"/>
      <w:r>
        <w:rPr>
          <w:rFonts w:eastAsia="宋体" w:hint="eastAsia"/>
          <w:bCs/>
          <w:color w:val="000000"/>
          <w:szCs w:val="20"/>
          <w:lang w:bidi="ar"/>
        </w:rPr>
        <w:t xml:space="preserve"> the number of candidates for 2 port groups non-coherent codebook is 8+4=12. </w:t>
      </w:r>
    </w:p>
    <w:p w:rsidR="001D7536" w:rsidRDefault="000F5F29">
      <w:pPr>
        <w:snapToGrid w:val="0"/>
        <w:spacing w:beforeLines="30" w:before="72" w:afterLines="30" w:after="72" w:line="288" w:lineRule="auto"/>
        <w:jc w:val="both"/>
        <w:rPr>
          <w:rFonts w:eastAsia="宋体"/>
        </w:rPr>
      </w:pPr>
      <w:r>
        <w:rPr>
          <w:rFonts w:eastAsia="宋体" w:hint="eastAsia"/>
        </w:rPr>
        <w:t>According to the above rule, at most 36 candidate codebooks are needed. If a UE supports 1</w:t>
      </w:r>
      <w:r>
        <w:rPr>
          <w:rFonts w:eastAsia="宋体" w:hint="eastAsia"/>
        </w:rPr>
        <w:t xml:space="preserve"> port group, it may only need 8 candidates. The non-circular port order </w:t>
      </w:r>
      <w:r>
        <w:rPr>
          <w:rFonts w:eastAsia="宋体"/>
          <w:bCs/>
          <w:color w:val="000000"/>
          <w:szCs w:val="20"/>
          <w:lang w:bidi="ar"/>
        </w:rPr>
        <w:t>(0,4,1,5,2,6,3,7)</w:t>
      </w:r>
      <w:r>
        <w:rPr>
          <w:rFonts w:eastAsia="宋体" w:hint="eastAsia"/>
          <w:bCs/>
          <w:color w:val="000000"/>
          <w:szCs w:val="20"/>
          <w:lang w:bidi="ar"/>
        </w:rPr>
        <w:t xml:space="preserve"> follows a rule that ports within less (converged) port groups are selected with priority. If diverged port groups are prioritized, the port order can also be replaced</w:t>
      </w:r>
      <w:r>
        <w:rPr>
          <w:rFonts w:eastAsia="宋体" w:hint="eastAsia"/>
          <w:bCs/>
          <w:color w:val="000000"/>
          <w:szCs w:val="20"/>
          <w:lang w:bidi="ar"/>
        </w:rPr>
        <w:t xml:space="preserve"> by another order.</w:t>
      </w:r>
    </w:p>
    <w:p w:rsidR="001D7536" w:rsidRDefault="000F5F29">
      <w:pPr>
        <w:snapToGrid w:val="0"/>
        <w:spacing w:beforeLines="30" w:before="72" w:afterLines="30" w:after="72" w:line="288" w:lineRule="auto"/>
        <w:jc w:val="center"/>
      </w:pPr>
      <w:r>
        <w:rPr>
          <w:noProof/>
        </w:rPr>
        <w:drawing>
          <wp:inline distT="0" distB="0" distL="114300" distR="114300">
            <wp:extent cx="4074160" cy="1711960"/>
            <wp:effectExtent l="0" t="0" r="2540" b="2540"/>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41"/>
                    <a:stretch>
                      <a:fillRect/>
                    </a:stretch>
                  </pic:blipFill>
                  <pic:spPr>
                    <a:xfrm>
                      <a:off x="0" y="0"/>
                      <a:ext cx="4074160" cy="1711960"/>
                    </a:xfrm>
                    <a:prstGeom prst="rect">
                      <a:avLst/>
                    </a:prstGeom>
                    <a:noFill/>
                    <a:ln>
                      <a:noFill/>
                    </a:ln>
                  </pic:spPr>
                </pic:pic>
              </a:graphicData>
            </a:graphic>
          </wp:inline>
        </w:drawing>
      </w:r>
    </w:p>
    <w:p w:rsidR="001D7536" w:rsidRDefault="000F5F29">
      <w:pPr>
        <w:snapToGrid w:val="0"/>
        <w:spacing w:beforeLines="30" w:before="72" w:afterLines="30" w:after="72" w:line="288" w:lineRule="auto"/>
        <w:jc w:val="center"/>
        <w:rPr>
          <w:rFonts w:eastAsia="宋体"/>
        </w:rPr>
      </w:pPr>
      <w:r>
        <w:rPr>
          <w:rFonts w:eastAsia="宋体" w:hint="eastAsia"/>
          <w:b/>
          <w:bCs/>
        </w:rPr>
        <w:t>Figure 4</w:t>
      </w:r>
      <w:r>
        <w:rPr>
          <w:rFonts w:eastAsia="宋体" w:hint="eastAsia"/>
        </w:rPr>
        <w:t xml:space="preserve"> UL 8-Tx port indexing</w:t>
      </w:r>
    </w:p>
    <w:p w:rsidR="001D7536" w:rsidRDefault="000F5F29">
      <w:pPr>
        <w:snapToGrid w:val="0"/>
        <w:spacing w:beforeLines="30" w:before="72" w:afterLines="30" w:after="72" w:line="288" w:lineRule="auto"/>
        <w:jc w:val="center"/>
        <w:rPr>
          <w:rFonts w:eastAsia="宋体"/>
        </w:rPr>
      </w:pPr>
      <w:r>
        <w:rPr>
          <w:rFonts w:eastAsia="宋体" w:hint="eastAsia"/>
          <w:b/>
          <w:bCs/>
        </w:rPr>
        <w:t>Table 3</w:t>
      </w:r>
      <w:r>
        <w:rPr>
          <w:rStyle w:val="CommentReference"/>
          <w:rFonts w:eastAsia="宋体" w:hint="eastAsia"/>
        </w:rPr>
        <w:t xml:space="preserve"> N</w:t>
      </w:r>
      <w:r>
        <w:rPr>
          <w:rFonts w:eastAsia="宋体" w:hint="eastAsia"/>
        </w:rPr>
        <w:t>umbers of candidate non-coherent codebooks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6"/>
        <w:gridCol w:w="1511"/>
        <w:gridCol w:w="4630"/>
        <w:gridCol w:w="2073"/>
      </w:tblGrid>
      <w:tr w:rsidR="001D7536">
        <w:trPr>
          <w:trHeight w:val="300"/>
        </w:trPr>
        <w:tc>
          <w:tcPr>
            <w:tcW w:w="1141"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b/>
                <w:bCs/>
                <w:color w:val="000000"/>
                <w:szCs w:val="20"/>
              </w:rPr>
            </w:pPr>
            <w:r>
              <w:rPr>
                <w:rFonts w:eastAsia="宋体"/>
                <w:b/>
                <w:bCs/>
                <w:color w:val="000000"/>
                <w:szCs w:val="20"/>
                <w:lang w:bidi="ar"/>
              </w:rPr>
              <w:t># of groups</w:t>
            </w:r>
          </w:p>
        </w:tc>
        <w:tc>
          <w:tcPr>
            <w:tcW w:w="1517" w:type="dxa"/>
            <w:shd w:val="clear" w:color="auto" w:fill="F2F2F2" w:themeFill="background1" w:themeFillShade="F2"/>
            <w:noWrap/>
            <w:tcMar>
              <w:top w:w="15" w:type="dxa"/>
              <w:left w:w="15" w:type="dxa"/>
              <w:right w:w="15" w:type="dxa"/>
            </w:tcMar>
            <w:vAlign w:val="center"/>
          </w:tcPr>
          <w:p w:rsidR="001D7536" w:rsidRDefault="000F5F29">
            <w:pPr>
              <w:jc w:val="center"/>
              <w:textAlignment w:val="center"/>
              <w:rPr>
                <w:b/>
                <w:bCs/>
                <w:color w:val="000000"/>
                <w:szCs w:val="20"/>
              </w:rPr>
            </w:pPr>
            <w:r>
              <w:rPr>
                <w:b/>
                <w:bCs/>
                <w:color w:val="000000"/>
                <w:szCs w:val="20"/>
                <w:lang w:bidi="ar"/>
              </w:rPr>
              <w:t>starting port</w:t>
            </w:r>
          </w:p>
        </w:tc>
        <w:tc>
          <w:tcPr>
            <w:tcW w:w="4650" w:type="dxa"/>
            <w:shd w:val="clear" w:color="auto" w:fill="F2F2F2" w:themeFill="background1" w:themeFillShade="F2"/>
            <w:tcMar>
              <w:top w:w="15" w:type="dxa"/>
              <w:left w:w="15" w:type="dxa"/>
              <w:right w:w="15" w:type="dxa"/>
            </w:tcMar>
            <w:vAlign w:val="center"/>
          </w:tcPr>
          <w:p w:rsidR="001D7536" w:rsidRDefault="000F5F29">
            <w:pPr>
              <w:jc w:val="center"/>
              <w:textAlignment w:val="bottom"/>
              <w:rPr>
                <w:rFonts w:eastAsia="宋体"/>
                <w:b/>
                <w:bCs/>
                <w:color w:val="000000"/>
                <w:szCs w:val="20"/>
              </w:rPr>
            </w:pPr>
            <w:r>
              <w:rPr>
                <w:rFonts w:eastAsia="宋体"/>
                <w:b/>
                <w:bCs/>
                <w:color w:val="000000"/>
                <w:szCs w:val="20"/>
                <w:lang w:bidi="ar"/>
              </w:rPr>
              <w:t xml:space="preserve">"consecutive" R=1~8 ports with </w:t>
            </w:r>
            <w:proofErr w:type="gramStart"/>
            <w:r>
              <w:rPr>
                <w:rFonts w:eastAsia="宋体"/>
                <w:b/>
                <w:bCs/>
                <w:color w:val="000000"/>
                <w:szCs w:val="20"/>
                <w:lang w:bidi="ar"/>
              </w:rPr>
              <w:t>non circular</w:t>
            </w:r>
            <w:proofErr w:type="gramEnd"/>
            <w:r>
              <w:rPr>
                <w:rFonts w:eastAsia="宋体"/>
                <w:b/>
                <w:bCs/>
                <w:color w:val="000000"/>
                <w:szCs w:val="20"/>
                <w:lang w:bidi="ar"/>
              </w:rPr>
              <w:t xml:space="preserve"> order</w:t>
            </w:r>
          </w:p>
        </w:tc>
        <w:tc>
          <w:tcPr>
            <w:tcW w:w="2082"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b/>
                <w:bCs/>
                <w:color w:val="000000"/>
                <w:szCs w:val="20"/>
              </w:rPr>
            </w:pPr>
            <w:r>
              <w:rPr>
                <w:rFonts w:eastAsia="宋体"/>
                <w:b/>
                <w:bCs/>
                <w:color w:val="000000"/>
                <w:szCs w:val="20"/>
                <w:lang w:bidi="ar"/>
              </w:rPr>
              <w:t># of candidates</w:t>
            </w:r>
          </w:p>
        </w:tc>
      </w:tr>
      <w:tr w:rsidR="001D7536">
        <w:trPr>
          <w:trHeight w:val="285"/>
        </w:trPr>
        <w:tc>
          <w:tcPr>
            <w:tcW w:w="1141"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1 group</w:t>
            </w:r>
          </w:p>
        </w:tc>
        <w:tc>
          <w:tcPr>
            <w:tcW w:w="1517" w:type="dxa"/>
            <w:shd w:val="clear" w:color="auto" w:fill="auto"/>
            <w:noWrap/>
            <w:tcMar>
              <w:top w:w="15" w:type="dxa"/>
              <w:left w:w="15" w:type="dxa"/>
              <w:right w:w="15" w:type="dxa"/>
            </w:tcMar>
            <w:vAlign w:val="center"/>
          </w:tcPr>
          <w:p w:rsidR="001D7536" w:rsidRDefault="000F5F29">
            <w:pPr>
              <w:jc w:val="center"/>
              <w:textAlignment w:val="center"/>
              <w:rPr>
                <w:rFonts w:eastAsia="宋体"/>
                <w:color w:val="000000"/>
                <w:szCs w:val="20"/>
              </w:rPr>
            </w:pPr>
            <w:r>
              <w:rPr>
                <w:rFonts w:eastAsia="宋体"/>
                <w:color w:val="000000"/>
                <w:szCs w:val="20"/>
                <w:lang w:bidi="ar"/>
              </w:rPr>
              <w:t>0</w:t>
            </w:r>
          </w:p>
        </w:tc>
        <w:tc>
          <w:tcPr>
            <w:tcW w:w="4650" w:type="dxa"/>
            <w:vMerge w:val="restart"/>
            <w:shd w:val="clear" w:color="auto" w:fill="auto"/>
            <w:tcMar>
              <w:top w:w="15" w:type="dxa"/>
              <w:left w:w="15" w:type="dxa"/>
              <w:right w:w="15" w:type="dxa"/>
            </w:tcMar>
            <w:vAlign w:val="center"/>
          </w:tcPr>
          <w:p w:rsidR="001D7536" w:rsidRDefault="000F5F29">
            <w:pPr>
              <w:jc w:val="center"/>
              <w:textAlignment w:val="center"/>
              <w:rPr>
                <w:rFonts w:eastAsia="宋体"/>
                <w:b/>
                <w:color w:val="000000"/>
                <w:szCs w:val="20"/>
              </w:rPr>
            </w:pPr>
            <w:r>
              <w:rPr>
                <w:rFonts w:eastAsia="宋体"/>
                <w:bCs/>
                <w:color w:val="000000"/>
                <w:szCs w:val="20"/>
                <w:lang w:bidi="ar"/>
              </w:rPr>
              <w:t>(0,4,1,5,2,6,3,7)</w:t>
            </w:r>
          </w:p>
        </w:tc>
        <w:tc>
          <w:tcPr>
            <w:tcW w:w="2082" w:type="dxa"/>
            <w:shd w:val="clear" w:color="auto" w:fill="auto"/>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8</w:t>
            </w:r>
          </w:p>
        </w:tc>
      </w:tr>
      <w:tr w:rsidR="001D7536">
        <w:trPr>
          <w:trHeight w:val="285"/>
        </w:trPr>
        <w:tc>
          <w:tcPr>
            <w:tcW w:w="1141"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2 groups</w:t>
            </w:r>
          </w:p>
        </w:tc>
        <w:tc>
          <w:tcPr>
            <w:tcW w:w="1517" w:type="dxa"/>
            <w:shd w:val="clear" w:color="auto" w:fill="auto"/>
            <w:noWrap/>
            <w:tcMar>
              <w:top w:w="15" w:type="dxa"/>
              <w:left w:w="15" w:type="dxa"/>
              <w:right w:w="15" w:type="dxa"/>
            </w:tcMar>
            <w:vAlign w:val="center"/>
          </w:tcPr>
          <w:p w:rsidR="001D7536" w:rsidRDefault="000F5F29">
            <w:pPr>
              <w:jc w:val="center"/>
              <w:textAlignment w:val="center"/>
              <w:rPr>
                <w:rFonts w:eastAsia="宋体"/>
                <w:color w:val="000000"/>
                <w:szCs w:val="20"/>
              </w:rPr>
            </w:pPr>
            <w:r>
              <w:rPr>
                <w:rFonts w:eastAsia="宋体"/>
                <w:color w:val="000000"/>
                <w:szCs w:val="20"/>
                <w:lang w:bidi="ar"/>
              </w:rPr>
              <w:t>{0, 2}</w:t>
            </w:r>
          </w:p>
        </w:tc>
        <w:tc>
          <w:tcPr>
            <w:tcW w:w="4650" w:type="dxa"/>
            <w:vMerge/>
            <w:shd w:val="clear" w:color="auto" w:fill="auto"/>
            <w:tcMar>
              <w:top w:w="15" w:type="dxa"/>
              <w:left w:w="15" w:type="dxa"/>
              <w:right w:w="15" w:type="dxa"/>
            </w:tcMar>
            <w:vAlign w:val="center"/>
          </w:tcPr>
          <w:p w:rsidR="001D7536" w:rsidRDefault="001D7536">
            <w:pPr>
              <w:jc w:val="center"/>
              <w:rPr>
                <w:rFonts w:eastAsia="宋体"/>
                <w:b/>
                <w:color w:val="000000"/>
                <w:szCs w:val="20"/>
              </w:rPr>
            </w:pPr>
          </w:p>
        </w:tc>
        <w:tc>
          <w:tcPr>
            <w:tcW w:w="2082" w:type="dxa"/>
            <w:shd w:val="clear" w:color="auto" w:fill="auto"/>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8+4=12</w:t>
            </w:r>
          </w:p>
        </w:tc>
      </w:tr>
      <w:tr w:rsidR="001D7536">
        <w:trPr>
          <w:trHeight w:val="285"/>
        </w:trPr>
        <w:tc>
          <w:tcPr>
            <w:tcW w:w="1141"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 xml:space="preserve">4 </w:t>
            </w:r>
            <w:r>
              <w:rPr>
                <w:rFonts w:eastAsia="宋体"/>
                <w:color w:val="000000"/>
                <w:szCs w:val="20"/>
                <w:lang w:bidi="ar"/>
              </w:rPr>
              <w:t>groups</w:t>
            </w:r>
          </w:p>
        </w:tc>
        <w:tc>
          <w:tcPr>
            <w:tcW w:w="1517" w:type="dxa"/>
            <w:shd w:val="clear" w:color="auto" w:fill="auto"/>
            <w:noWrap/>
            <w:tcMar>
              <w:top w:w="15" w:type="dxa"/>
              <w:left w:w="15" w:type="dxa"/>
              <w:right w:w="15" w:type="dxa"/>
            </w:tcMar>
            <w:vAlign w:val="center"/>
          </w:tcPr>
          <w:p w:rsidR="001D7536" w:rsidRDefault="000F5F29">
            <w:pPr>
              <w:jc w:val="center"/>
              <w:textAlignment w:val="center"/>
              <w:rPr>
                <w:rFonts w:eastAsia="宋体"/>
                <w:color w:val="000000"/>
                <w:szCs w:val="20"/>
              </w:rPr>
            </w:pPr>
            <w:r>
              <w:rPr>
                <w:rFonts w:eastAsia="宋体"/>
                <w:color w:val="000000"/>
                <w:szCs w:val="20"/>
                <w:lang w:bidi="ar"/>
              </w:rPr>
              <w:t>{0, 1, 2, 3}</w:t>
            </w:r>
          </w:p>
        </w:tc>
        <w:tc>
          <w:tcPr>
            <w:tcW w:w="4650" w:type="dxa"/>
            <w:vMerge/>
            <w:shd w:val="clear" w:color="auto" w:fill="auto"/>
            <w:tcMar>
              <w:top w:w="15" w:type="dxa"/>
              <w:left w:w="15" w:type="dxa"/>
              <w:right w:w="15" w:type="dxa"/>
            </w:tcMar>
            <w:vAlign w:val="center"/>
          </w:tcPr>
          <w:p w:rsidR="001D7536" w:rsidRDefault="001D7536">
            <w:pPr>
              <w:jc w:val="center"/>
              <w:rPr>
                <w:rFonts w:eastAsia="宋体"/>
                <w:b/>
                <w:color w:val="000000"/>
                <w:szCs w:val="20"/>
              </w:rPr>
            </w:pPr>
          </w:p>
        </w:tc>
        <w:tc>
          <w:tcPr>
            <w:tcW w:w="2082" w:type="dxa"/>
            <w:shd w:val="clear" w:color="auto" w:fill="auto"/>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8+6+4+2=20</w:t>
            </w:r>
          </w:p>
        </w:tc>
      </w:tr>
      <w:tr w:rsidR="001D7536">
        <w:trPr>
          <w:trHeight w:val="285"/>
        </w:trPr>
        <w:tc>
          <w:tcPr>
            <w:tcW w:w="1141" w:type="dxa"/>
            <w:shd w:val="clear" w:color="auto" w:fill="F2F2F2" w:themeFill="background1" w:themeFillShade="F2"/>
            <w:noWrap/>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8 groups</w:t>
            </w:r>
          </w:p>
        </w:tc>
        <w:tc>
          <w:tcPr>
            <w:tcW w:w="1517" w:type="dxa"/>
            <w:shd w:val="clear" w:color="auto" w:fill="auto"/>
            <w:noWrap/>
            <w:tcMar>
              <w:top w:w="15" w:type="dxa"/>
              <w:left w:w="15" w:type="dxa"/>
              <w:right w:w="15" w:type="dxa"/>
            </w:tcMar>
            <w:vAlign w:val="center"/>
          </w:tcPr>
          <w:p w:rsidR="001D7536" w:rsidRDefault="000F5F29">
            <w:pPr>
              <w:jc w:val="center"/>
              <w:textAlignment w:val="center"/>
              <w:rPr>
                <w:rFonts w:eastAsia="宋体"/>
                <w:color w:val="000000"/>
                <w:szCs w:val="20"/>
              </w:rPr>
            </w:pPr>
            <w:r>
              <w:rPr>
                <w:rFonts w:eastAsia="宋体"/>
                <w:color w:val="000000"/>
                <w:szCs w:val="20"/>
                <w:lang w:bidi="ar"/>
              </w:rPr>
              <w:t>{</w:t>
            </w:r>
            <w:proofErr w:type="gramStart"/>
            <w:r>
              <w:rPr>
                <w:rFonts w:eastAsia="宋体"/>
                <w:color w:val="000000"/>
                <w:szCs w:val="20"/>
                <w:lang w:bidi="ar"/>
              </w:rPr>
              <w:t>0,1,...</w:t>
            </w:r>
            <w:proofErr w:type="gramEnd"/>
            <w:r>
              <w:rPr>
                <w:rFonts w:eastAsia="宋体"/>
                <w:color w:val="000000"/>
                <w:szCs w:val="20"/>
                <w:lang w:bidi="ar"/>
              </w:rPr>
              <w:t>,7}</w:t>
            </w:r>
          </w:p>
        </w:tc>
        <w:tc>
          <w:tcPr>
            <w:tcW w:w="4650" w:type="dxa"/>
            <w:vMerge/>
            <w:shd w:val="clear" w:color="auto" w:fill="auto"/>
            <w:tcMar>
              <w:top w:w="15" w:type="dxa"/>
              <w:left w:w="15" w:type="dxa"/>
              <w:right w:w="15" w:type="dxa"/>
            </w:tcMar>
            <w:vAlign w:val="center"/>
          </w:tcPr>
          <w:p w:rsidR="001D7536" w:rsidRDefault="001D7536">
            <w:pPr>
              <w:jc w:val="center"/>
              <w:rPr>
                <w:rFonts w:eastAsia="宋体"/>
                <w:b/>
                <w:color w:val="000000"/>
                <w:szCs w:val="20"/>
              </w:rPr>
            </w:pPr>
          </w:p>
        </w:tc>
        <w:tc>
          <w:tcPr>
            <w:tcW w:w="2082" w:type="dxa"/>
            <w:shd w:val="clear" w:color="auto" w:fill="auto"/>
            <w:tcMar>
              <w:top w:w="15" w:type="dxa"/>
              <w:left w:w="15" w:type="dxa"/>
              <w:right w:w="15" w:type="dxa"/>
            </w:tcMar>
            <w:vAlign w:val="center"/>
          </w:tcPr>
          <w:p w:rsidR="001D7536" w:rsidRDefault="000F5F29">
            <w:pPr>
              <w:jc w:val="center"/>
              <w:textAlignment w:val="bottom"/>
              <w:rPr>
                <w:rFonts w:eastAsia="宋体"/>
                <w:color w:val="000000"/>
                <w:szCs w:val="20"/>
              </w:rPr>
            </w:pPr>
            <w:r>
              <w:rPr>
                <w:rFonts w:eastAsia="宋体"/>
                <w:color w:val="000000"/>
                <w:szCs w:val="20"/>
                <w:lang w:bidi="ar"/>
              </w:rPr>
              <w:t>8+7+...+1 = 36</w:t>
            </w:r>
          </w:p>
        </w:tc>
      </w:tr>
    </w:tbl>
    <w:p w:rsidR="001D7536" w:rsidRDefault="000F5F29">
      <w:pPr>
        <w:snapToGrid w:val="0"/>
        <w:spacing w:beforeLines="30" w:before="72" w:afterLines="30" w:after="72" w:line="288" w:lineRule="auto"/>
        <w:jc w:val="both"/>
        <w:rPr>
          <w:rFonts w:eastAsia="宋体"/>
          <w:i/>
        </w:rPr>
      </w:pPr>
      <w:r>
        <w:rPr>
          <w:rFonts w:eastAsia="宋体" w:hint="eastAsia"/>
          <w:b/>
          <w:i/>
        </w:rPr>
        <w:t>Proposal 6</w:t>
      </w:r>
      <w:r>
        <w:rPr>
          <w:rFonts w:hint="eastAsia"/>
          <w:b/>
          <w:i/>
        </w:rPr>
        <w:t xml:space="preserve">: </w:t>
      </w:r>
      <w:r>
        <w:rPr>
          <w:rFonts w:eastAsia="宋体" w:hint="eastAsia"/>
          <w:bCs/>
          <w:i/>
        </w:rPr>
        <w:t xml:space="preserve">Regarding </w:t>
      </w:r>
      <w:r>
        <w:rPr>
          <w:rFonts w:eastAsia="宋体" w:hint="eastAsia"/>
          <w:i/>
        </w:rPr>
        <w:t xml:space="preserve">non-coherent </w:t>
      </w:r>
      <w:r>
        <w:rPr>
          <w:rFonts w:eastAsia="宋体" w:hint="eastAsia"/>
          <w:bCs/>
          <w:i/>
        </w:rPr>
        <w:t>c</w:t>
      </w:r>
      <w:r>
        <w:rPr>
          <w:rFonts w:hint="eastAsia"/>
          <w:bCs/>
          <w:i/>
        </w:rPr>
        <w:t xml:space="preserve">odebook </w:t>
      </w:r>
      <w:r>
        <w:rPr>
          <w:rFonts w:eastAsia="宋体" w:hint="eastAsia"/>
          <w:bCs/>
          <w:i/>
        </w:rPr>
        <w:t>design</w:t>
      </w:r>
      <w:r>
        <w:rPr>
          <w:rFonts w:eastAsia="宋体" w:hint="eastAsia"/>
          <w:i/>
        </w:rPr>
        <w:t>, the following aspects can be considered to reduce number of candidate non-coherent codebooks: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Number of port groups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Limited starting </w:t>
      </w:r>
      <w:r>
        <w:rPr>
          <w:rFonts w:eastAsia="宋体" w:hint="eastAsia"/>
          <w:i/>
          <w:iCs/>
        </w:rPr>
        <w:t>port index, e.g., depending on number of port groups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A predefined port index order, e.g., </w:t>
      </w:r>
      <w:r>
        <w:rPr>
          <w:rFonts w:eastAsia="宋体"/>
          <w:bCs/>
          <w:i/>
          <w:iCs/>
          <w:color w:val="000000"/>
          <w:szCs w:val="20"/>
          <w:lang w:bidi="ar"/>
        </w:rPr>
        <w:t>(0,4,1,5,2,6,3,7)</w:t>
      </w:r>
    </w:p>
    <w:p w:rsidR="001D7536" w:rsidRDefault="000F5F29">
      <w:pPr>
        <w:widowControl w:val="0"/>
        <w:numPr>
          <w:ilvl w:val="2"/>
          <w:numId w:val="8"/>
        </w:numPr>
        <w:tabs>
          <w:tab w:val="clear" w:pos="720"/>
        </w:tabs>
        <w:snapToGrid w:val="0"/>
        <w:spacing w:beforeLines="50" w:before="120" w:afterLines="50" w:after="120" w:line="288" w:lineRule="auto"/>
        <w:ind w:left="0" w:firstLine="0"/>
        <w:jc w:val="both"/>
        <w:outlineLvl w:val="2"/>
        <w:rPr>
          <w:rFonts w:eastAsia="宋体"/>
          <w:b/>
          <w:bCs/>
          <w:szCs w:val="20"/>
        </w:rPr>
      </w:pPr>
      <w:r>
        <w:rPr>
          <w:rFonts w:eastAsia="宋体" w:hint="eastAsia"/>
          <w:b/>
          <w:bCs/>
          <w:szCs w:val="20"/>
        </w:rPr>
        <w:lastRenderedPageBreak/>
        <w:t xml:space="preserve">Port indexing for port groups </w:t>
      </w:r>
    </w:p>
    <w:p w:rsidR="001D7536" w:rsidRDefault="000F5F29">
      <w:pPr>
        <w:snapToGrid w:val="0"/>
        <w:spacing w:beforeLines="30" w:before="72" w:afterLines="30" w:after="72" w:line="288" w:lineRule="auto"/>
        <w:jc w:val="both"/>
        <w:rPr>
          <w:rFonts w:eastAsia="宋体"/>
          <w:iCs/>
        </w:rPr>
      </w:pPr>
      <w:r>
        <w:rPr>
          <w:rFonts w:eastAsia="宋体" w:hint="eastAsia"/>
          <w:iCs/>
        </w:rPr>
        <w:t xml:space="preserve">It was discussed and reached an agreement as follows on port indexing for port groups.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lang w:val="en-GB" w:eastAsia="en-US"/>
              </w:rPr>
              <w:t>Agreement</w:t>
            </w:r>
          </w:p>
          <w:p w:rsidR="001D7536" w:rsidRDefault="000F5F29">
            <w:pPr>
              <w:spacing w:after="0" w:line="240" w:lineRule="auto"/>
              <w:rPr>
                <w:rFonts w:ascii="Times" w:eastAsia="Gulim" w:hAnsi="Times" w:cs="Times"/>
                <w:iCs/>
                <w:lang w:eastAsia="ja-JP"/>
              </w:rPr>
            </w:pPr>
            <w:r>
              <w:rPr>
                <w:rFonts w:ascii="Times" w:eastAsia="Batang" w:hAnsi="Times" w:cs="Times"/>
                <w:iCs/>
                <w:lang w:val="en-GB" w:eastAsia="en-US"/>
              </w:rPr>
              <w:t>For codebook design</w:t>
            </w:r>
            <w:r>
              <w:rPr>
                <w:rFonts w:ascii="Times" w:eastAsia="Batang" w:hAnsi="Times" w:cs="Times"/>
                <w:iCs/>
                <w:lang w:val="en-GB" w:eastAsia="en-US"/>
              </w:rPr>
              <w:t xml:space="preserve"> of an </w:t>
            </w:r>
            <w:proofErr w:type="spellStart"/>
            <w:r>
              <w:rPr>
                <w:rFonts w:ascii="Times" w:eastAsia="Batang" w:hAnsi="Times" w:cs="Times"/>
                <w:iCs/>
                <w:lang w:val="en-GB" w:eastAsia="en-US"/>
              </w:rPr>
              <w:t>8TX</w:t>
            </w:r>
            <w:proofErr w:type="spellEnd"/>
            <w:r>
              <w:rPr>
                <w:rFonts w:ascii="Times" w:eastAsia="Batang" w:hAnsi="Times" w:cs="Times"/>
                <w:iCs/>
                <w:lang w:val="en-GB" w:eastAsia="en-US"/>
              </w:rPr>
              <w:t xml:space="preserve"> partial-coherent UE, configured with an 8-port SRS resource</w:t>
            </w:r>
          </w:p>
          <w:p w:rsidR="001D7536" w:rsidRDefault="000F5F29">
            <w:pPr>
              <w:numPr>
                <w:ilvl w:val="0"/>
                <w:numId w:val="10"/>
              </w:numPr>
              <w:overflowPunct w:val="0"/>
              <w:autoSpaceDE w:val="0"/>
              <w:autoSpaceDN w:val="0"/>
              <w:spacing w:after="0" w:line="240" w:lineRule="auto"/>
              <w:jc w:val="both"/>
              <w:rPr>
                <w:rFonts w:ascii="Times" w:eastAsia="Batang" w:hAnsi="Times" w:cs="Times"/>
                <w:iCs/>
                <w:lang w:val="en-GB" w:eastAsia="en-US"/>
              </w:rPr>
            </w:pPr>
            <w:r>
              <w:rPr>
                <w:rFonts w:ascii="Times" w:eastAsia="Batang" w:hAnsi="Times" w:cs="Times"/>
                <w:iCs/>
                <w:lang w:val="en-GB" w:eastAsia="en-US"/>
              </w:rPr>
              <w:t xml:space="preserve">For when Ng=2, down-select of the following convention for assumption of port coherency scheme is used </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Alt 1: two coherent groups of {0,2,4,6} and {1,3,5,7}</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 xml:space="preserve">Alt 2: two coherent groups </w:t>
            </w:r>
            <w:r>
              <w:rPr>
                <w:rFonts w:ascii="Times" w:eastAsia="Batang" w:hAnsi="Times" w:cs="Times"/>
                <w:bCs/>
                <w:szCs w:val="20"/>
                <w:lang w:val="en-GB" w:eastAsia="en-US"/>
              </w:rPr>
              <w:t xml:space="preserve">of {0,1,4,5} and {2,3,6,7} </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 xml:space="preserve">Alt 3: two coherent groups of {0,1,2,3} and {4,5,6,7} </w:t>
            </w:r>
          </w:p>
          <w:p w:rsidR="001D7536" w:rsidRDefault="000F5F29">
            <w:pPr>
              <w:numPr>
                <w:ilvl w:val="0"/>
                <w:numId w:val="10"/>
              </w:numPr>
              <w:overflowPunct w:val="0"/>
              <w:autoSpaceDE w:val="0"/>
              <w:autoSpaceDN w:val="0"/>
              <w:spacing w:after="0" w:line="240" w:lineRule="auto"/>
              <w:jc w:val="both"/>
              <w:rPr>
                <w:rFonts w:ascii="Times" w:eastAsia="Batang" w:hAnsi="Times" w:cs="Times"/>
                <w:iCs/>
                <w:lang w:val="en-GB" w:eastAsia="en-US"/>
              </w:rPr>
            </w:pPr>
            <w:r>
              <w:rPr>
                <w:rFonts w:ascii="Times" w:eastAsia="Batang" w:hAnsi="Times" w:cs="Times"/>
                <w:iCs/>
                <w:lang w:val="en-GB" w:eastAsia="en-US"/>
              </w:rPr>
              <w:t>For when Ng=4, down-select of the following convention for assumption of port coherency scheme is used</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 xml:space="preserve">Alt 1: four coherent groups of {0,4}, {1,5}, {2,6}, and {3,7} </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r>
              <w:rPr>
                <w:rFonts w:ascii="Times" w:eastAsia="Batang" w:hAnsi="Times" w:cs="Times"/>
                <w:bCs/>
                <w:szCs w:val="20"/>
                <w:lang w:val="en-GB" w:eastAsia="en-US"/>
              </w:rPr>
              <w:t xml:space="preserve">Alt 2: </w:t>
            </w:r>
            <w:r>
              <w:rPr>
                <w:rFonts w:ascii="Times" w:eastAsia="Batang" w:hAnsi="Times" w:cs="Times"/>
                <w:bCs/>
                <w:szCs w:val="20"/>
                <w:lang w:val="en-GB" w:eastAsia="en-US"/>
              </w:rPr>
              <w:t>four coherent groups of {0,1}, {2,3}, {4,5}, and {6,7}</w:t>
            </w:r>
          </w:p>
          <w:p w:rsidR="001D7536" w:rsidRDefault="000F5F29">
            <w:pPr>
              <w:pStyle w:val="ListParagraph"/>
              <w:numPr>
                <w:ilvl w:val="1"/>
                <w:numId w:val="11"/>
              </w:numPr>
              <w:spacing w:after="0" w:line="240" w:lineRule="auto"/>
              <w:ind w:left="840" w:firstLineChars="0" w:firstLine="0"/>
              <w:contextualSpacing/>
              <w:rPr>
                <w:rFonts w:ascii="Times" w:eastAsia="Batang" w:hAnsi="Times" w:cs="Times"/>
                <w:bCs/>
                <w:szCs w:val="20"/>
                <w:lang w:val="en-GB" w:eastAsia="en-US"/>
              </w:rPr>
            </w:pPr>
            <w:proofErr w:type="spellStart"/>
            <w:r>
              <w:rPr>
                <w:rFonts w:ascii="Times" w:eastAsia="Batang" w:hAnsi="Times" w:cs="Times"/>
                <w:bCs/>
                <w:szCs w:val="20"/>
                <w:lang w:val="en-GB" w:eastAsia="en-US"/>
              </w:rPr>
              <w:t>Alt3</w:t>
            </w:r>
            <w:proofErr w:type="spellEnd"/>
            <w:r>
              <w:rPr>
                <w:rFonts w:ascii="Times" w:eastAsia="Batang" w:hAnsi="Times" w:cs="Times"/>
                <w:bCs/>
                <w:szCs w:val="20"/>
                <w:lang w:val="en-GB" w:eastAsia="en-US"/>
              </w:rPr>
              <w:t>: four coherent groups of {0, 2}, {4, 6}, {1, 3} and {5, 7}</w:t>
            </w:r>
          </w:p>
          <w:p w:rsidR="001D7536" w:rsidRDefault="000F5F29">
            <w:pPr>
              <w:numPr>
                <w:ilvl w:val="0"/>
                <w:numId w:val="10"/>
              </w:numPr>
              <w:overflowPunct w:val="0"/>
              <w:autoSpaceDE w:val="0"/>
              <w:autoSpaceDN w:val="0"/>
              <w:spacing w:after="0" w:line="240" w:lineRule="auto"/>
              <w:jc w:val="both"/>
              <w:rPr>
                <w:rFonts w:eastAsia="宋体"/>
                <w:i/>
              </w:rPr>
            </w:pPr>
            <w:r>
              <w:rPr>
                <w:rFonts w:ascii="Times" w:eastAsia="Batang" w:hAnsi="Times" w:cs="Times"/>
                <w:iCs/>
                <w:lang w:val="en-GB" w:eastAsia="en-US"/>
              </w:rPr>
              <w:t>Note: Other alternatives which are not foreseen are not precluded</w:t>
            </w:r>
          </w:p>
        </w:tc>
      </w:tr>
    </w:tbl>
    <w:p w:rsidR="001D7536" w:rsidRDefault="000F5F29">
      <w:pPr>
        <w:snapToGrid w:val="0"/>
        <w:spacing w:beforeLines="30" w:before="72" w:afterLines="30" w:after="72" w:line="288" w:lineRule="auto"/>
        <w:jc w:val="both"/>
        <w:rPr>
          <w:color w:val="000000"/>
        </w:rPr>
      </w:pPr>
      <w:r>
        <w:rPr>
          <w:rFonts w:hint="eastAsia"/>
          <w:color w:val="000000"/>
        </w:rPr>
        <w:t xml:space="preserve">Regarding port indexing for UL </w:t>
      </w:r>
      <w:proofErr w:type="spellStart"/>
      <w:r>
        <w:rPr>
          <w:rFonts w:hint="eastAsia"/>
          <w:color w:val="000000"/>
        </w:rPr>
        <w:t>8Tx</w:t>
      </w:r>
      <w:proofErr w:type="spellEnd"/>
      <w:r>
        <w:rPr>
          <w:rFonts w:hint="eastAsia"/>
          <w:color w:val="000000"/>
        </w:rPr>
        <w:t xml:space="preserve">, we have DL codebook port indexing </w:t>
      </w:r>
      <w:r>
        <w:rPr>
          <w:rFonts w:hint="eastAsia"/>
          <w:color w:val="000000"/>
        </w:rPr>
        <w:t xml:space="preserve">scheme and UL codebook port indexing scheme for reference. </w:t>
      </w:r>
      <w:r>
        <w:rPr>
          <w:color w:val="000000"/>
        </w:rPr>
        <w:t>So,</w:t>
      </w:r>
      <w:r>
        <w:rPr>
          <w:rFonts w:hint="eastAsia"/>
          <w:color w:val="000000"/>
        </w:rPr>
        <w:t xml:space="preserve"> there may be the following options for port indexing for UL </w:t>
      </w:r>
      <w:proofErr w:type="spellStart"/>
      <w:r>
        <w:rPr>
          <w:rFonts w:hint="eastAsia"/>
          <w:color w:val="000000"/>
        </w:rPr>
        <w:t>8Tx</w:t>
      </w:r>
      <w:proofErr w:type="spellEnd"/>
      <w:r>
        <w:rPr>
          <w:rFonts w:hint="eastAsia"/>
          <w:color w:val="000000"/>
        </w:rPr>
        <w:t>:</w:t>
      </w:r>
    </w:p>
    <w:p w:rsidR="001D7536" w:rsidRDefault="000F5F29">
      <w:pPr>
        <w:numPr>
          <w:ilvl w:val="0"/>
          <w:numId w:val="19"/>
        </w:numPr>
        <w:snapToGrid w:val="0"/>
        <w:spacing w:beforeLines="30" w:before="72" w:afterLines="30" w:after="72" w:line="288" w:lineRule="auto"/>
        <w:ind w:leftChars="-10" w:left="400"/>
        <w:jc w:val="both"/>
        <w:rPr>
          <w:color w:val="000000"/>
        </w:rPr>
      </w:pPr>
      <w:r>
        <w:rPr>
          <w:rFonts w:hint="eastAsia"/>
          <w:color w:val="000000"/>
        </w:rPr>
        <w:t xml:space="preserve">Option 1: DL based port indexing scheme. </w:t>
      </w:r>
    </w:p>
    <w:p w:rsidR="001D7536" w:rsidRDefault="000F5F29">
      <w:pPr>
        <w:pStyle w:val="ListParagraph"/>
        <w:numPr>
          <w:ilvl w:val="1"/>
          <w:numId w:val="17"/>
        </w:numPr>
        <w:snapToGrid w:val="0"/>
        <w:spacing w:beforeLines="30" w:before="72" w:afterLines="30" w:after="72" w:line="288" w:lineRule="auto"/>
        <w:ind w:leftChars="175" w:left="800" w:hangingChars="225" w:hanging="450"/>
        <w:contextualSpacing/>
        <w:jc w:val="both"/>
        <w:rPr>
          <w:color w:val="000000"/>
        </w:rPr>
      </w:pPr>
      <w:r>
        <w:rPr>
          <w:rFonts w:hint="eastAsia"/>
          <w:color w:val="000000"/>
        </w:rPr>
        <w:t xml:space="preserve">DL codebook port indexing scheme can support one or more panels for </w:t>
      </w:r>
      <w:proofErr w:type="spellStart"/>
      <w:r>
        <w:rPr>
          <w:rFonts w:hint="eastAsia"/>
          <w:color w:val="000000"/>
        </w:rPr>
        <w:t>8Tx</w:t>
      </w:r>
      <w:proofErr w:type="spellEnd"/>
      <w:r>
        <w:rPr>
          <w:rFonts w:hint="eastAsia"/>
          <w:color w:val="000000"/>
        </w:rPr>
        <w:t>. The ports with</w:t>
      </w:r>
      <w:r>
        <w:rPr>
          <w:rFonts w:hint="eastAsia"/>
          <w:color w:val="000000"/>
        </w:rPr>
        <w:t xml:space="preserve">in one panel have continuous indexes. If following DL port indexing rule, fully coherent port indexing </w:t>
      </w:r>
      <w:r>
        <w:rPr>
          <w:rFonts w:hint="eastAsia"/>
          <w:b/>
          <w:bCs/>
          <w:color w:val="000000"/>
        </w:rPr>
        <w:t xml:space="preserve">cannot </w:t>
      </w:r>
      <w:r>
        <w:rPr>
          <w:rFonts w:hint="eastAsia"/>
          <w:color w:val="000000"/>
        </w:rPr>
        <w:t>be aligned with partially coherent with Ng=2, and Ng=4, as shown in Figure 5. That means one physical antenna is assumed as port 3 in full-coheren</w:t>
      </w:r>
      <w:r>
        <w:rPr>
          <w:rFonts w:hint="eastAsia"/>
          <w:color w:val="000000"/>
        </w:rPr>
        <w:t>t codebook, port 5 in partial-coherent type 1 (Ng=2), and port 6 in partial-coherent type 2 (Ng=4).</w:t>
      </w:r>
    </w:p>
    <w:p w:rsidR="001D7536" w:rsidRDefault="000F5F29">
      <w:pPr>
        <w:spacing w:after="0" w:line="240" w:lineRule="auto"/>
        <w:contextualSpacing/>
        <w:jc w:val="center"/>
      </w:pPr>
      <w:r>
        <w:rPr>
          <w:noProof/>
        </w:rPr>
        <w:drawing>
          <wp:inline distT="0" distB="0" distL="114300" distR="114300">
            <wp:extent cx="4606290" cy="1798955"/>
            <wp:effectExtent l="0" t="0" r="3810" b="1079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42"/>
                    <a:stretch>
                      <a:fillRect/>
                    </a:stretch>
                  </pic:blipFill>
                  <pic:spPr>
                    <a:xfrm>
                      <a:off x="0" y="0"/>
                      <a:ext cx="4606290" cy="1798955"/>
                    </a:xfrm>
                    <a:prstGeom prst="rect">
                      <a:avLst/>
                    </a:prstGeom>
                    <a:noFill/>
                    <a:ln>
                      <a:noFill/>
                    </a:ln>
                  </pic:spPr>
                </pic:pic>
              </a:graphicData>
            </a:graphic>
          </wp:inline>
        </w:drawing>
      </w:r>
    </w:p>
    <w:p w:rsidR="001D7536" w:rsidRDefault="000F5F29">
      <w:pPr>
        <w:spacing w:after="0" w:line="240" w:lineRule="auto"/>
        <w:contextualSpacing/>
        <w:jc w:val="center"/>
      </w:pPr>
      <w:r>
        <w:rPr>
          <w:rFonts w:hint="eastAsia"/>
          <w:b/>
          <w:bCs/>
          <w:color w:val="000000"/>
        </w:rPr>
        <w:t xml:space="preserve">Figure </w:t>
      </w:r>
      <w:proofErr w:type="gramStart"/>
      <w:r>
        <w:rPr>
          <w:rFonts w:hint="eastAsia"/>
          <w:b/>
          <w:bCs/>
          <w:color w:val="000000"/>
        </w:rPr>
        <w:t>5</w:t>
      </w:r>
      <w:r>
        <w:rPr>
          <w:rFonts w:hint="eastAsia"/>
          <w:color w:val="000000"/>
        </w:rPr>
        <w:t xml:space="preserve">  </w:t>
      </w:r>
      <w:r>
        <w:rPr>
          <w:rFonts w:hint="eastAsia"/>
        </w:rPr>
        <w:t>UL</w:t>
      </w:r>
      <w:proofErr w:type="gramEnd"/>
      <w:r>
        <w:rPr>
          <w:rFonts w:hint="eastAsia"/>
        </w:rPr>
        <w:t xml:space="preserve"> 8 Tx port indexing based on DL codebook port indexing scheme</w:t>
      </w:r>
    </w:p>
    <w:p w:rsidR="001D7536" w:rsidRDefault="000F5F29">
      <w:pPr>
        <w:numPr>
          <w:ilvl w:val="0"/>
          <w:numId w:val="19"/>
        </w:numPr>
        <w:snapToGrid w:val="0"/>
        <w:spacing w:beforeLines="30" w:before="72" w:afterLines="30" w:after="72" w:line="288" w:lineRule="auto"/>
        <w:ind w:leftChars="-10" w:left="400"/>
        <w:jc w:val="both"/>
        <w:rPr>
          <w:color w:val="000000"/>
        </w:rPr>
      </w:pPr>
      <w:r>
        <w:rPr>
          <w:rFonts w:hint="eastAsia"/>
          <w:color w:val="000000"/>
        </w:rPr>
        <w:t>Option 2: UL based port indexing scheme.</w:t>
      </w:r>
    </w:p>
    <w:p w:rsidR="001D7536" w:rsidRDefault="000F5F29">
      <w:pPr>
        <w:pStyle w:val="ListParagraph"/>
        <w:numPr>
          <w:ilvl w:val="1"/>
          <w:numId w:val="17"/>
        </w:numPr>
        <w:snapToGrid w:val="0"/>
        <w:spacing w:beforeLines="30" w:before="72" w:afterLines="30" w:after="72" w:line="288" w:lineRule="auto"/>
        <w:ind w:leftChars="175" w:left="800" w:hangingChars="225" w:hanging="450"/>
        <w:contextualSpacing/>
        <w:jc w:val="both"/>
        <w:rPr>
          <w:color w:val="000000"/>
        </w:rPr>
      </w:pPr>
      <w:r>
        <w:rPr>
          <w:rFonts w:hint="eastAsia"/>
          <w:color w:val="000000"/>
        </w:rPr>
        <w:t xml:space="preserve">Current UL codebook can only support </w:t>
      </w:r>
      <w:proofErr w:type="spellStart"/>
      <w:r>
        <w:rPr>
          <w:rFonts w:hint="eastAsia"/>
          <w:color w:val="000000"/>
        </w:rPr>
        <w:t>2T</w:t>
      </w:r>
      <w:r>
        <w:rPr>
          <w:rFonts w:hint="eastAsia"/>
          <w:color w:val="000000"/>
        </w:rPr>
        <w:t>x</w:t>
      </w:r>
      <w:proofErr w:type="spellEnd"/>
      <w:r>
        <w:rPr>
          <w:rFonts w:hint="eastAsia"/>
          <w:color w:val="000000"/>
        </w:rPr>
        <w:t xml:space="preserve"> and </w:t>
      </w:r>
      <w:proofErr w:type="spellStart"/>
      <w:r>
        <w:rPr>
          <w:rFonts w:hint="eastAsia"/>
          <w:color w:val="000000"/>
        </w:rPr>
        <w:t>4Tx</w:t>
      </w:r>
      <w:proofErr w:type="spellEnd"/>
      <w:r>
        <w:rPr>
          <w:rFonts w:hint="eastAsia"/>
          <w:color w:val="000000"/>
        </w:rPr>
        <w:t xml:space="preserve"> as shown in Figure 6. The logic of UL Port indexing is different from that for DL port indexing. UL codebook port indexing needs to consider the requirement of higher coherent level UE supporting codebooks of lower coherent level. E.g., full-cohe</w:t>
      </w:r>
      <w:r>
        <w:rPr>
          <w:rFonts w:hint="eastAsia"/>
          <w:color w:val="000000"/>
        </w:rPr>
        <w:t xml:space="preserve">rent UE supports codebooks for partial-coherent or non-coherent dynamically. If following UL port indexing rule, fully coherent port indexing </w:t>
      </w:r>
      <w:r>
        <w:rPr>
          <w:rFonts w:hint="eastAsia"/>
          <w:b/>
          <w:bCs/>
          <w:color w:val="000000"/>
        </w:rPr>
        <w:t xml:space="preserve">should </w:t>
      </w:r>
      <w:r>
        <w:rPr>
          <w:rFonts w:hint="eastAsia"/>
          <w:color w:val="000000"/>
        </w:rPr>
        <w:t xml:space="preserve">be aligned with partial-coherent with Ng=2, and Ng=4, as shown in Figure 7. </w:t>
      </w:r>
    </w:p>
    <w:p w:rsidR="001D7536" w:rsidRDefault="000F5F29">
      <w:pPr>
        <w:pStyle w:val="ListParagraph"/>
        <w:numPr>
          <w:ilvl w:val="1"/>
          <w:numId w:val="17"/>
        </w:numPr>
        <w:snapToGrid w:val="0"/>
        <w:spacing w:beforeLines="30" w:before="72" w:afterLines="30" w:after="72" w:line="288" w:lineRule="auto"/>
        <w:ind w:leftChars="175" w:left="800" w:hangingChars="225" w:hanging="450"/>
        <w:contextualSpacing/>
        <w:jc w:val="both"/>
        <w:rPr>
          <w:color w:val="000000"/>
        </w:rPr>
      </w:pPr>
      <w:r>
        <w:rPr>
          <w:rFonts w:hint="eastAsia"/>
          <w:color w:val="000000"/>
        </w:rPr>
        <w:t>For Ng=2, we have following tw</w:t>
      </w:r>
      <w:r>
        <w:rPr>
          <w:rFonts w:hint="eastAsia"/>
          <w:color w:val="000000"/>
        </w:rPr>
        <w:t>o alternatives. Considering two antenna polarized pairs with close distance are more likely in one 4-port group in reality, we slightly prefer Alt B.</w:t>
      </w:r>
    </w:p>
    <w:p w:rsidR="001D7536" w:rsidRDefault="000F5F29">
      <w:pPr>
        <w:pStyle w:val="ListParagraph"/>
        <w:numPr>
          <w:ilvl w:val="2"/>
          <w:numId w:val="17"/>
        </w:numPr>
        <w:snapToGrid w:val="0"/>
        <w:spacing w:beforeLines="30" w:before="72" w:afterLines="30" w:after="72" w:line="288" w:lineRule="auto"/>
        <w:ind w:leftChars="375" w:left="1200" w:hangingChars="225" w:hanging="450"/>
        <w:contextualSpacing/>
        <w:jc w:val="both"/>
        <w:rPr>
          <w:color w:val="000000"/>
        </w:rPr>
      </w:pPr>
      <w:r>
        <w:rPr>
          <w:rFonts w:hint="eastAsia"/>
          <w:color w:val="000000"/>
        </w:rPr>
        <w:t xml:space="preserve">Alt A: Two coherent groups of {0, 2, 4, 6} and {1, 3, 5, 7} </w:t>
      </w:r>
    </w:p>
    <w:p w:rsidR="001D7536" w:rsidRDefault="000F5F29">
      <w:pPr>
        <w:pStyle w:val="ListParagraph"/>
        <w:numPr>
          <w:ilvl w:val="2"/>
          <w:numId w:val="17"/>
        </w:numPr>
        <w:snapToGrid w:val="0"/>
        <w:spacing w:beforeLines="30" w:before="72" w:afterLines="30" w:after="72" w:line="288" w:lineRule="auto"/>
        <w:ind w:leftChars="375" w:left="1200" w:hangingChars="225" w:hanging="450"/>
        <w:contextualSpacing/>
        <w:jc w:val="both"/>
        <w:rPr>
          <w:color w:val="000000"/>
        </w:rPr>
      </w:pPr>
      <w:r>
        <w:rPr>
          <w:rFonts w:hint="eastAsia"/>
          <w:color w:val="000000"/>
        </w:rPr>
        <w:t xml:space="preserve">Alt B: Two coherent groups of {0, 1, 4, 5} and {2, 3, 6, 7} </w:t>
      </w:r>
    </w:p>
    <w:p w:rsidR="001D7536" w:rsidRDefault="000F5F29">
      <w:pPr>
        <w:spacing w:after="0" w:line="240" w:lineRule="auto"/>
        <w:contextualSpacing/>
        <w:jc w:val="center"/>
      </w:pPr>
      <w:r>
        <w:rPr>
          <w:noProof/>
        </w:rPr>
        <w:lastRenderedPageBreak/>
        <w:drawing>
          <wp:inline distT="0" distB="0" distL="114300" distR="114300">
            <wp:extent cx="4352290" cy="1060450"/>
            <wp:effectExtent l="0" t="0" r="10160" b="635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43"/>
                    <a:stretch>
                      <a:fillRect/>
                    </a:stretch>
                  </pic:blipFill>
                  <pic:spPr>
                    <a:xfrm>
                      <a:off x="0" y="0"/>
                      <a:ext cx="4352290" cy="1060450"/>
                    </a:xfrm>
                    <a:prstGeom prst="rect">
                      <a:avLst/>
                    </a:prstGeom>
                    <a:noFill/>
                    <a:ln>
                      <a:noFill/>
                    </a:ln>
                  </pic:spPr>
                </pic:pic>
              </a:graphicData>
            </a:graphic>
          </wp:inline>
        </w:drawing>
      </w:r>
    </w:p>
    <w:p w:rsidR="001D7536" w:rsidRDefault="000F5F29">
      <w:pPr>
        <w:spacing w:after="0" w:line="240" w:lineRule="auto"/>
        <w:contextualSpacing/>
        <w:jc w:val="center"/>
        <w:rPr>
          <w:rFonts w:eastAsia="宋体"/>
        </w:rPr>
      </w:pPr>
      <w:r>
        <w:rPr>
          <w:rFonts w:hint="eastAsia"/>
          <w:b/>
          <w:bCs/>
          <w:color w:val="000000"/>
        </w:rPr>
        <w:t xml:space="preserve">Figure </w:t>
      </w:r>
      <w:proofErr w:type="gramStart"/>
      <w:r>
        <w:rPr>
          <w:rFonts w:hint="eastAsia"/>
          <w:b/>
          <w:bCs/>
          <w:color w:val="000000"/>
        </w:rPr>
        <w:t>6</w:t>
      </w:r>
      <w:r>
        <w:rPr>
          <w:rFonts w:hint="eastAsia"/>
          <w:color w:val="000000"/>
        </w:rPr>
        <w:t xml:space="preserve">  </w:t>
      </w:r>
      <w:r>
        <w:rPr>
          <w:rFonts w:eastAsia="宋体" w:hint="eastAsia"/>
        </w:rPr>
        <w:t>Legacy</w:t>
      </w:r>
      <w:proofErr w:type="gramEnd"/>
      <w:r>
        <w:rPr>
          <w:rFonts w:eastAsia="宋体" w:hint="eastAsia"/>
        </w:rPr>
        <w:t xml:space="preserve"> UL 2 Tx, 4 Tx port indexing</w:t>
      </w:r>
    </w:p>
    <w:p w:rsidR="001D7536" w:rsidRDefault="000F5F29">
      <w:pPr>
        <w:snapToGrid w:val="0"/>
        <w:spacing w:beforeLines="30" w:before="72" w:afterLines="30" w:after="72" w:line="288" w:lineRule="auto"/>
        <w:jc w:val="center"/>
      </w:pPr>
      <w:r>
        <w:rPr>
          <w:noProof/>
        </w:rPr>
        <w:drawing>
          <wp:inline distT="0" distB="0" distL="114300" distR="114300">
            <wp:extent cx="4223385" cy="2165350"/>
            <wp:effectExtent l="0" t="0" r="5715" b="635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44"/>
                    <a:stretch>
                      <a:fillRect/>
                    </a:stretch>
                  </pic:blipFill>
                  <pic:spPr>
                    <a:xfrm>
                      <a:off x="0" y="0"/>
                      <a:ext cx="4223385" cy="2165350"/>
                    </a:xfrm>
                    <a:prstGeom prst="rect">
                      <a:avLst/>
                    </a:prstGeom>
                    <a:noFill/>
                    <a:ln>
                      <a:noFill/>
                    </a:ln>
                  </pic:spPr>
                </pic:pic>
              </a:graphicData>
            </a:graphic>
          </wp:inline>
        </w:drawing>
      </w:r>
    </w:p>
    <w:p w:rsidR="001D7536" w:rsidRDefault="000F5F29">
      <w:pPr>
        <w:spacing w:after="0" w:line="240" w:lineRule="auto"/>
        <w:contextualSpacing/>
        <w:jc w:val="center"/>
      </w:pPr>
      <w:r>
        <w:rPr>
          <w:rFonts w:hint="eastAsia"/>
          <w:b/>
          <w:bCs/>
          <w:color w:val="000000"/>
        </w:rPr>
        <w:t xml:space="preserve">Figure </w:t>
      </w:r>
      <w:proofErr w:type="gramStart"/>
      <w:r>
        <w:rPr>
          <w:rFonts w:hint="eastAsia"/>
          <w:b/>
          <w:bCs/>
          <w:color w:val="000000"/>
        </w:rPr>
        <w:t>7</w:t>
      </w:r>
      <w:r>
        <w:rPr>
          <w:rFonts w:hint="eastAsia"/>
          <w:color w:val="000000"/>
        </w:rPr>
        <w:t xml:space="preserve">  </w:t>
      </w:r>
      <w:r>
        <w:rPr>
          <w:rFonts w:hint="eastAsia"/>
        </w:rPr>
        <w:t>UL</w:t>
      </w:r>
      <w:proofErr w:type="gramEnd"/>
      <w:r>
        <w:rPr>
          <w:rFonts w:hint="eastAsia"/>
        </w:rPr>
        <w:t xml:space="preserve"> 8 Tx port indexing developed from UL </w:t>
      </w:r>
      <w:proofErr w:type="spellStart"/>
      <w:r>
        <w:rPr>
          <w:rFonts w:hint="eastAsia"/>
        </w:rPr>
        <w:t>2Tx</w:t>
      </w:r>
      <w:proofErr w:type="spellEnd"/>
      <w:r>
        <w:rPr>
          <w:rFonts w:hint="eastAsia"/>
        </w:rPr>
        <w:t xml:space="preserve">, </w:t>
      </w:r>
      <w:proofErr w:type="spellStart"/>
      <w:r>
        <w:rPr>
          <w:rFonts w:hint="eastAsia"/>
        </w:rPr>
        <w:t>4Tx</w:t>
      </w:r>
      <w:proofErr w:type="spellEnd"/>
      <w:r>
        <w:rPr>
          <w:rFonts w:hint="eastAsia"/>
        </w:rPr>
        <w:t xml:space="preserve"> codebook port indexing scheme</w:t>
      </w:r>
    </w:p>
    <w:p w:rsidR="001D7536" w:rsidRDefault="000F5F29">
      <w:pPr>
        <w:snapToGrid w:val="0"/>
        <w:spacing w:beforeLines="30" w:before="72" w:afterLines="30" w:after="72" w:line="288" w:lineRule="auto"/>
        <w:jc w:val="both"/>
        <w:rPr>
          <w:rFonts w:eastAsia="宋体"/>
          <w:i/>
        </w:rPr>
      </w:pPr>
      <w:r>
        <w:rPr>
          <w:rFonts w:eastAsia="宋体" w:hint="eastAsia"/>
          <w:iCs/>
        </w:rPr>
        <w:t>According to above analysis and port indexing as shown in</w:t>
      </w:r>
      <w:r>
        <w:rPr>
          <w:rFonts w:eastAsia="宋体" w:hint="eastAsia"/>
          <w:iCs/>
        </w:rPr>
        <w:t xml:space="preserve"> Figure 7, we have the following down selection. </w:t>
      </w:r>
    </w:p>
    <w:p w:rsidR="001D7536" w:rsidRDefault="000F5F29">
      <w:pPr>
        <w:snapToGrid w:val="0"/>
        <w:spacing w:beforeLines="30" w:before="72" w:afterLines="30" w:after="72" w:line="288" w:lineRule="auto"/>
        <w:jc w:val="both"/>
        <w:rPr>
          <w:rFonts w:eastAsia="宋体"/>
          <w:i/>
        </w:rPr>
      </w:pPr>
      <w:r>
        <w:rPr>
          <w:rFonts w:eastAsia="宋体" w:hint="eastAsia"/>
          <w:b/>
          <w:i/>
        </w:rPr>
        <w:t>Proposal 7</w:t>
      </w:r>
      <w:r>
        <w:rPr>
          <w:rFonts w:hint="eastAsia"/>
          <w:b/>
          <w:i/>
        </w:rPr>
        <w:t xml:space="preserve">: </w:t>
      </w:r>
      <w:r>
        <w:rPr>
          <w:rFonts w:eastAsia="宋体" w:hint="eastAsia"/>
          <w:bCs/>
          <w:i/>
        </w:rPr>
        <w:t xml:space="preserve">Regarding </w:t>
      </w:r>
      <w:r>
        <w:rPr>
          <w:rFonts w:eastAsia="宋体" w:hint="eastAsia"/>
          <w:i/>
        </w:rPr>
        <w:t>port index order,</w:t>
      </w:r>
    </w:p>
    <w:p w:rsidR="001D7536" w:rsidRDefault="000F5F29">
      <w:pPr>
        <w:numPr>
          <w:ilvl w:val="0"/>
          <w:numId w:val="18"/>
        </w:numPr>
        <w:snapToGrid w:val="0"/>
        <w:spacing w:beforeLines="30" w:before="72" w:afterLines="30" w:after="72" w:line="288" w:lineRule="auto"/>
        <w:ind w:left="400" w:hanging="400"/>
        <w:jc w:val="both"/>
        <w:rPr>
          <w:rFonts w:ascii="Times" w:eastAsia="Batang" w:hAnsi="Times" w:cs="Times"/>
          <w:bCs/>
          <w:i/>
          <w:szCs w:val="20"/>
          <w:lang w:val="en-GB" w:eastAsia="en-US"/>
        </w:rPr>
      </w:pPr>
      <w:r>
        <w:rPr>
          <w:rFonts w:eastAsia="宋体" w:hint="eastAsia"/>
          <w:i/>
        </w:rPr>
        <w:t xml:space="preserve">For Ng=2, select </w:t>
      </w:r>
      <w:r>
        <w:rPr>
          <w:rFonts w:ascii="Times" w:eastAsia="Batang" w:hAnsi="Times" w:cs="Times"/>
          <w:bCs/>
          <w:i/>
          <w:szCs w:val="20"/>
          <w:lang w:val="en-GB" w:eastAsia="en-US"/>
        </w:rPr>
        <w:t xml:space="preserve">Alt 2: two coherent groups of {0,1,4,5} and {2,3,6,7} </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 xml:space="preserve">For Ng=4, select </w:t>
      </w:r>
      <w:r>
        <w:rPr>
          <w:rFonts w:ascii="Times" w:eastAsia="Batang" w:hAnsi="Times" w:cs="Times"/>
          <w:bCs/>
          <w:i/>
          <w:szCs w:val="20"/>
          <w:lang w:val="en-GB" w:eastAsia="en-US"/>
        </w:rPr>
        <w:t xml:space="preserve">Alt 1: four coherent groups of {0,4}, {1,5}, {2,6}, and {3,7} </w:t>
      </w:r>
    </w:p>
    <w:p w:rsidR="001D7536" w:rsidRDefault="000F5F29">
      <w:pPr>
        <w:widowControl w:val="0"/>
        <w:numPr>
          <w:ilvl w:val="1"/>
          <w:numId w:val="8"/>
        </w:numPr>
        <w:tabs>
          <w:tab w:val="clear" w:pos="576"/>
        </w:tabs>
        <w:snapToGrid w:val="0"/>
        <w:spacing w:beforeLines="50" w:before="120" w:afterLines="50" w:after="120" w:line="288" w:lineRule="auto"/>
        <w:ind w:left="0" w:firstLine="0"/>
        <w:jc w:val="both"/>
        <w:outlineLvl w:val="1"/>
        <w:rPr>
          <w:rFonts w:eastAsia="宋体"/>
          <w:b/>
          <w:bCs/>
          <w:szCs w:val="20"/>
        </w:rPr>
      </w:pPr>
      <w:r>
        <w:rPr>
          <w:rFonts w:eastAsia="宋体" w:hint="eastAsia"/>
          <w:b/>
          <w:bCs/>
          <w:szCs w:val="20"/>
        </w:rPr>
        <w:t xml:space="preserve">On </w:t>
      </w:r>
      <w:proofErr w:type="spellStart"/>
      <w:r>
        <w:rPr>
          <w:rFonts w:eastAsia="宋体" w:hint="eastAsia"/>
          <w:b/>
          <w:bCs/>
          <w:szCs w:val="20"/>
        </w:rPr>
        <w:t>TPMI</w:t>
      </w:r>
      <w:proofErr w:type="spellEnd"/>
      <w:r>
        <w:rPr>
          <w:rFonts w:eastAsia="宋体" w:hint="eastAsia"/>
          <w:b/>
          <w:bCs/>
          <w:szCs w:val="20"/>
        </w:rPr>
        <w:t xml:space="preserve"> and number of layers indication </w:t>
      </w:r>
    </w:p>
    <w:p w:rsidR="001D7536" w:rsidRDefault="000F5F29">
      <w:pPr>
        <w:snapToGrid w:val="0"/>
        <w:spacing w:beforeLines="30" w:before="72" w:afterLines="30" w:after="72" w:line="288" w:lineRule="auto"/>
        <w:jc w:val="both"/>
        <w:rPr>
          <w:rFonts w:eastAsia="宋体"/>
          <w:b/>
          <w:bCs/>
          <w:szCs w:val="20"/>
        </w:rPr>
      </w:pPr>
      <w:r>
        <w:rPr>
          <w:rFonts w:eastAsia="宋体" w:hint="eastAsia"/>
        </w:rPr>
        <w:t xml:space="preserve">In last </w:t>
      </w:r>
      <w:proofErr w:type="spellStart"/>
      <w:r>
        <w:rPr>
          <w:rFonts w:eastAsia="宋体" w:hint="eastAsia"/>
        </w:rPr>
        <w:t>RAN1</w:t>
      </w:r>
      <w:proofErr w:type="spellEnd"/>
      <w:r>
        <w:rPr>
          <w:rFonts w:eastAsia="宋体" w:hint="eastAsia"/>
        </w:rPr>
        <w:t xml:space="preserve"> meeting, SRI, </w:t>
      </w:r>
      <w:proofErr w:type="spellStart"/>
      <w:r>
        <w:rPr>
          <w:rFonts w:eastAsia="宋体" w:hint="eastAsia"/>
        </w:rPr>
        <w:t>TPMI</w:t>
      </w:r>
      <w:proofErr w:type="spellEnd"/>
      <w:r>
        <w:rPr>
          <w:rFonts w:eastAsia="宋体" w:hint="eastAsia"/>
        </w:rPr>
        <w:t xml:space="preserve"> and rank indication were discussed, and one agreement is reached as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lang w:val="en-GB" w:eastAsia="en-US"/>
              </w:rPr>
              <w:t>Agreement</w:t>
            </w:r>
          </w:p>
          <w:p w:rsidR="001D7536" w:rsidRDefault="000F5F29">
            <w:pPr>
              <w:spacing w:after="0" w:line="240" w:lineRule="auto"/>
              <w:rPr>
                <w:rFonts w:ascii="Times" w:eastAsia="Batang" w:hAnsi="Times" w:cs="Times"/>
                <w:iCs/>
                <w:lang w:val="en-GB" w:eastAsia="en-US"/>
              </w:rPr>
            </w:pPr>
            <w:r>
              <w:rPr>
                <w:rFonts w:ascii="Times" w:eastAsia="Batang" w:hAnsi="Times" w:cs="Times"/>
                <w:iCs/>
                <w:lang w:val="en-GB" w:eastAsia="en-US"/>
              </w:rPr>
              <w:t xml:space="preserve">For SRI and/or transmitter precoder matrix indication for codebook-based uplink transmission by </w:t>
            </w:r>
            <w:r>
              <w:rPr>
                <w:rFonts w:ascii="Times" w:eastAsia="Batang" w:hAnsi="Times" w:cs="Times"/>
                <w:iCs/>
                <w:lang w:val="en-GB" w:eastAsia="en-US"/>
              </w:rPr>
              <w:t xml:space="preserve">an </w:t>
            </w:r>
            <w:proofErr w:type="spellStart"/>
            <w:r>
              <w:rPr>
                <w:rFonts w:ascii="Times" w:eastAsia="Batang" w:hAnsi="Times" w:cs="Times"/>
                <w:iCs/>
                <w:lang w:val="en-GB" w:eastAsia="en-US"/>
              </w:rPr>
              <w:t>8TX</w:t>
            </w:r>
            <w:proofErr w:type="spellEnd"/>
            <w:r>
              <w:rPr>
                <w:rFonts w:ascii="Times" w:eastAsia="Batang" w:hAnsi="Times" w:cs="Times"/>
                <w:iCs/>
                <w:lang w:val="en-GB" w:eastAsia="en-US"/>
              </w:rPr>
              <w:t xml:space="preserve"> UE, study</w:t>
            </w:r>
          </w:p>
          <w:p w:rsidR="001D7536" w:rsidRDefault="000F5F29">
            <w:pPr>
              <w:numPr>
                <w:ilvl w:val="0"/>
                <w:numId w:val="10"/>
              </w:numPr>
              <w:overflowPunct w:val="0"/>
              <w:autoSpaceDE w:val="0"/>
              <w:autoSpaceDN w:val="0"/>
              <w:spacing w:after="0" w:line="240" w:lineRule="auto"/>
              <w:ind w:left="714" w:hanging="357"/>
              <w:jc w:val="both"/>
              <w:rPr>
                <w:rFonts w:ascii="Times" w:eastAsia="Batang" w:hAnsi="Times" w:cs="Times"/>
                <w:iCs/>
                <w:lang w:val="en-GB" w:eastAsia="en-US"/>
              </w:rPr>
            </w:pPr>
            <w:r>
              <w:rPr>
                <w:rFonts w:ascii="Times" w:eastAsia="Batang" w:hAnsi="Times" w:cs="Times"/>
                <w:iCs/>
                <w:color w:val="000000"/>
                <w:lang w:val="en-GB" w:eastAsia="en-US"/>
              </w:rPr>
              <w:t xml:space="preserve">Whether/how to indicate one or multiple </w:t>
            </w:r>
            <w:proofErr w:type="spellStart"/>
            <w:r>
              <w:rPr>
                <w:rFonts w:ascii="Times" w:eastAsia="Batang" w:hAnsi="Times" w:cs="Times"/>
                <w:iCs/>
                <w:color w:val="000000"/>
                <w:lang w:val="en-GB" w:eastAsia="en-US"/>
              </w:rPr>
              <w:t>TPMI</w:t>
            </w:r>
            <w:proofErr w:type="spellEnd"/>
            <w:r>
              <w:rPr>
                <w:rFonts w:ascii="Times" w:eastAsia="Batang" w:hAnsi="Times" w:cs="Times"/>
                <w:iCs/>
                <w:color w:val="000000"/>
                <w:lang w:val="en-GB" w:eastAsia="en-US"/>
              </w:rPr>
              <w:t xml:space="preserve">/SRI, according to the number of antenna groups, coherence </w:t>
            </w:r>
            <w:r>
              <w:rPr>
                <w:rFonts w:ascii="Times" w:eastAsia="Batang" w:hAnsi="Times" w:cs="Times"/>
                <w:iCs/>
                <w:lang w:val="en-GB" w:eastAsia="en-US"/>
              </w:rPr>
              <w:t xml:space="preserve">capability, </w:t>
            </w:r>
            <w:proofErr w:type="spellStart"/>
            <w:r>
              <w:rPr>
                <w:rFonts w:ascii="Times" w:eastAsia="Batang" w:hAnsi="Times" w:cs="Times"/>
                <w:i/>
                <w:iCs/>
                <w:lang w:val="en-GB" w:eastAsia="en-US"/>
              </w:rPr>
              <w:t>codebooksubset</w:t>
            </w:r>
            <w:proofErr w:type="spellEnd"/>
            <w:r>
              <w:rPr>
                <w:rFonts w:ascii="Times" w:eastAsia="Batang" w:hAnsi="Times" w:cs="Times"/>
                <w:iCs/>
                <w:lang w:val="en-GB" w:eastAsia="en-US"/>
              </w:rPr>
              <w:t xml:space="preserve"> configuration, etc. </w:t>
            </w:r>
          </w:p>
          <w:p w:rsidR="001D7536" w:rsidRDefault="000F5F29">
            <w:pPr>
              <w:numPr>
                <w:ilvl w:val="0"/>
                <w:numId w:val="10"/>
              </w:numPr>
              <w:overflowPunct w:val="0"/>
              <w:autoSpaceDE w:val="0"/>
              <w:autoSpaceDN w:val="0"/>
              <w:spacing w:after="0" w:line="240" w:lineRule="auto"/>
              <w:ind w:left="714" w:hanging="357"/>
              <w:jc w:val="both"/>
              <w:rPr>
                <w:rFonts w:ascii="Times" w:eastAsia="Batang" w:hAnsi="Times" w:cs="Times"/>
                <w:iCs/>
                <w:lang w:val="en-GB" w:eastAsia="en-US"/>
              </w:rPr>
            </w:pPr>
            <w:r>
              <w:rPr>
                <w:rFonts w:ascii="Times" w:eastAsia="Batang" w:hAnsi="Times" w:cs="Times"/>
                <w:iCs/>
                <w:lang w:val="en-GB" w:eastAsia="en-US"/>
              </w:rPr>
              <w:t xml:space="preserve">Whether/how to extend </w:t>
            </w:r>
            <w:proofErr w:type="spellStart"/>
            <w:r>
              <w:rPr>
                <w:rFonts w:ascii="Times" w:eastAsia="Batang" w:hAnsi="Times" w:cs="Times"/>
                <w:iCs/>
                <w:lang w:val="en-GB" w:eastAsia="en-US"/>
              </w:rPr>
              <w:t>Rel</w:t>
            </w:r>
            <w:proofErr w:type="spellEnd"/>
            <w:r>
              <w:rPr>
                <w:rFonts w:ascii="Times" w:eastAsia="Batang" w:hAnsi="Times" w:cs="Times"/>
                <w:iCs/>
                <w:lang w:val="en-GB" w:eastAsia="en-US"/>
              </w:rPr>
              <w:t xml:space="preserve">-17 framework, e.g., </w:t>
            </w:r>
            <w:proofErr w:type="spellStart"/>
            <w:r>
              <w:rPr>
                <w:rFonts w:ascii="Times" w:eastAsia="Batang" w:hAnsi="Times" w:cs="Times"/>
                <w:iCs/>
                <w:lang w:val="en-GB" w:eastAsia="en-US"/>
              </w:rPr>
              <w:t>TPMI</w:t>
            </w:r>
            <w:proofErr w:type="spellEnd"/>
            <w:r>
              <w:rPr>
                <w:rFonts w:ascii="Times" w:eastAsia="Batang" w:hAnsi="Times" w:cs="Times"/>
                <w:iCs/>
                <w:lang w:val="en-GB" w:eastAsia="en-US"/>
              </w:rPr>
              <w:t xml:space="preserve">/SRI indication in </w:t>
            </w:r>
            <w:proofErr w:type="spellStart"/>
            <w:r>
              <w:rPr>
                <w:rFonts w:ascii="Times" w:eastAsia="Batang" w:hAnsi="Times" w:cs="Times"/>
                <w:iCs/>
                <w:lang w:val="en-GB" w:eastAsia="en-US"/>
              </w:rPr>
              <w:t>MTRP</w:t>
            </w:r>
            <w:proofErr w:type="spellEnd"/>
            <w:r>
              <w:rPr>
                <w:rFonts w:ascii="Times" w:eastAsia="Batang" w:hAnsi="Times" w:cs="Times"/>
                <w:iCs/>
                <w:lang w:val="en-GB" w:eastAsia="en-US"/>
              </w:rPr>
              <w:t xml:space="preserve"> </w:t>
            </w:r>
            <w:proofErr w:type="spellStart"/>
            <w:r>
              <w:rPr>
                <w:rFonts w:ascii="Times" w:eastAsia="Batang" w:hAnsi="Times" w:cs="Times"/>
                <w:iCs/>
                <w:lang w:val="en-GB" w:eastAsia="en-US"/>
              </w:rPr>
              <w:t>PUSCH</w:t>
            </w:r>
            <w:proofErr w:type="spellEnd"/>
          </w:p>
          <w:p w:rsidR="001D7536" w:rsidRDefault="000F5F29">
            <w:pPr>
              <w:numPr>
                <w:ilvl w:val="0"/>
                <w:numId w:val="10"/>
              </w:numPr>
              <w:overflowPunct w:val="0"/>
              <w:autoSpaceDE w:val="0"/>
              <w:autoSpaceDN w:val="0"/>
              <w:spacing w:after="0" w:line="240" w:lineRule="auto"/>
              <w:ind w:left="714" w:hanging="357"/>
              <w:jc w:val="both"/>
              <w:rPr>
                <w:rFonts w:ascii="Times" w:eastAsia="Batang" w:hAnsi="Times" w:cs="Times"/>
                <w:iCs/>
                <w:lang w:val="en-GB" w:eastAsia="en-US"/>
              </w:rPr>
            </w:pPr>
            <w:r>
              <w:rPr>
                <w:rFonts w:ascii="Times" w:eastAsia="Batang" w:hAnsi="Times" w:cs="Times"/>
                <w:iCs/>
                <w:lang w:val="en-GB" w:eastAsia="en-US"/>
              </w:rPr>
              <w:t>Whether/</w:t>
            </w:r>
            <w:r>
              <w:rPr>
                <w:rFonts w:ascii="Times" w:eastAsia="Batang" w:hAnsi="Times" w:cs="Times"/>
                <w:iCs/>
                <w:lang w:val="en-GB" w:eastAsia="en-US"/>
              </w:rPr>
              <w:t>how to separate/joint indication of rank and precoding information.</w:t>
            </w:r>
          </w:p>
          <w:p w:rsidR="001D7536" w:rsidRDefault="000F5F29">
            <w:pPr>
              <w:numPr>
                <w:ilvl w:val="0"/>
                <w:numId w:val="10"/>
              </w:numPr>
              <w:overflowPunct w:val="0"/>
              <w:autoSpaceDE w:val="0"/>
              <w:autoSpaceDN w:val="0"/>
              <w:spacing w:after="0" w:line="240" w:lineRule="auto"/>
              <w:ind w:left="714" w:hanging="357"/>
              <w:jc w:val="both"/>
              <w:rPr>
                <w:rFonts w:eastAsia="宋体"/>
              </w:rPr>
            </w:pPr>
            <w:r>
              <w:rPr>
                <w:rFonts w:ascii="Times" w:eastAsia="Batang" w:hAnsi="Times" w:cs="Times"/>
                <w:iCs/>
                <w:lang w:val="en-GB" w:eastAsia="en-US"/>
              </w:rPr>
              <w:t xml:space="preserve">Whether/how to indicate n (&lt;=Ng) selected antenna group(s) separately from </w:t>
            </w:r>
            <w:proofErr w:type="spellStart"/>
            <w:r>
              <w:rPr>
                <w:rFonts w:ascii="Times" w:eastAsia="Batang" w:hAnsi="Times" w:cs="Times"/>
                <w:iCs/>
                <w:lang w:val="en-GB" w:eastAsia="en-US"/>
              </w:rPr>
              <w:t>TPMI</w:t>
            </w:r>
            <w:proofErr w:type="spellEnd"/>
            <w:r>
              <w:rPr>
                <w:rFonts w:ascii="Times" w:eastAsia="Batang" w:hAnsi="Times" w:cs="Times"/>
                <w:iCs/>
                <w:lang w:val="en-GB" w:eastAsia="en-US"/>
              </w:rPr>
              <w:t>/TRI indication</w:t>
            </w:r>
          </w:p>
        </w:tc>
      </w:tr>
    </w:tbl>
    <w:p w:rsidR="001D7536" w:rsidRDefault="000F5F29">
      <w:pPr>
        <w:snapToGrid w:val="0"/>
        <w:spacing w:beforeLines="30" w:before="72" w:afterLines="30" w:after="72" w:line="288" w:lineRule="auto"/>
        <w:jc w:val="both"/>
        <w:rPr>
          <w:rFonts w:eastAsia="宋体"/>
        </w:rPr>
      </w:pPr>
      <w:r>
        <w:rPr>
          <w:rFonts w:eastAsia="宋体" w:hint="eastAsia"/>
        </w:rPr>
        <w:t xml:space="preserve">With above design for full/partial/non-coherent 8-Tx codebooks, indication of the codebooks </w:t>
      </w:r>
      <w:r>
        <w:rPr>
          <w:rFonts w:eastAsia="宋体" w:hint="eastAsia"/>
        </w:rPr>
        <w:t xml:space="preserve">including indication of rank (i.e., number of layers), and </w:t>
      </w:r>
      <w:proofErr w:type="spellStart"/>
      <w:r>
        <w:rPr>
          <w:rFonts w:eastAsia="宋体" w:hint="eastAsia"/>
        </w:rPr>
        <w:t>TPMI</w:t>
      </w:r>
      <w:proofErr w:type="spellEnd"/>
      <w:r>
        <w:rPr>
          <w:rFonts w:eastAsia="宋体" w:hint="eastAsia"/>
        </w:rPr>
        <w:t xml:space="preserve">/precoding matrix, as shown in </w:t>
      </w:r>
      <w:r>
        <w:rPr>
          <w:rFonts w:eastAsia="宋体"/>
        </w:rPr>
        <w:t>T</w:t>
      </w:r>
      <w:r>
        <w:rPr>
          <w:rFonts w:eastAsia="宋体" w:hint="eastAsia"/>
        </w:rPr>
        <w:t xml:space="preserve">able 4 should be further designed. </w:t>
      </w:r>
    </w:p>
    <w:p w:rsidR="001D7536" w:rsidRDefault="000F5F29">
      <w:pPr>
        <w:snapToGrid w:val="0"/>
        <w:spacing w:beforeLines="30" w:before="72" w:afterLines="30" w:after="72" w:line="288" w:lineRule="auto"/>
        <w:jc w:val="center"/>
        <w:rPr>
          <w:rFonts w:asciiTheme="minorHAnsi" w:eastAsia="宋体"/>
          <w:b/>
          <w:bCs/>
        </w:rPr>
      </w:pPr>
      <w:r>
        <w:rPr>
          <w:rFonts w:asciiTheme="minorHAnsi" w:eastAsia="宋体" w:hint="eastAsia"/>
          <w:b/>
          <w:bCs/>
        </w:rPr>
        <w:t xml:space="preserve">Table 4: Rank(s) and </w:t>
      </w:r>
      <w:proofErr w:type="spellStart"/>
      <w:r>
        <w:rPr>
          <w:rFonts w:asciiTheme="minorHAnsi" w:eastAsia="宋体" w:hint="eastAsia"/>
          <w:b/>
          <w:bCs/>
        </w:rPr>
        <w:t>TPMI</w:t>
      </w:r>
      <w:proofErr w:type="spellEnd"/>
      <w:r>
        <w:rPr>
          <w:rFonts w:asciiTheme="minorHAnsi" w:eastAsia="宋体" w:hint="eastAsia"/>
          <w:b/>
          <w:bCs/>
        </w:rPr>
        <w:t>(s) to be indicated</w:t>
      </w:r>
    </w:p>
    <w:tbl>
      <w:tblPr>
        <w:tblW w:w="5846" w:type="dxa"/>
        <w:jc w:val="center"/>
        <w:tblLayout w:type="fixed"/>
        <w:tblCellMar>
          <w:left w:w="0" w:type="dxa"/>
          <w:right w:w="0" w:type="dxa"/>
        </w:tblCellMar>
        <w:tblLook w:val="04A0" w:firstRow="1" w:lastRow="0" w:firstColumn="1" w:lastColumn="0" w:noHBand="0" w:noVBand="1"/>
      </w:tblPr>
      <w:tblGrid>
        <w:gridCol w:w="1695"/>
        <w:gridCol w:w="1440"/>
        <w:gridCol w:w="1228"/>
        <w:gridCol w:w="1483"/>
      </w:tblGrid>
      <w:tr w:rsidR="001D7536">
        <w:trPr>
          <w:trHeight w:val="23"/>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case</w:t>
            </w:r>
          </w:p>
        </w:tc>
        <w:tc>
          <w:tcPr>
            <w:tcW w:w="1440" w:type="dxa"/>
            <w:tcBorders>
              <w:top w:val="single" w:sz="4" w:space="0" w:color="000000"/>
              <w:left w:val="nil"/>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 of layers</w:t>
            </w:r>
          </w:p>
        </w:tc>
        <w:tc>
          <w:tcPr>
            <w:tcW w:w="1228" w:type="dxa"/>
            <w:tcBorders>
              <w:top w:val="single" w:sz="4" w:space="0" w:color="000000"/>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Alt</w:t>
            </w:r>
            <w:r>
              <w:rPr>
                <w:rFonts w:eastAsia="宋体"/>
              </w:rPr>
              <w:t xml:space="preserve">-1: </w:t>
            </w:r>
            <w:r>
              <w:rPr>
                <w:rFonts w:eastAsia="宋体" w:hint="eastAsia"/>
              </w:rPr>
              <w:t xml:space="preserve">shared </w:t>
            </w:r>
            <w:proofErr w:type="spellStart"/>
            <w:r>
              <w:rPr>
                <w:rFonts w:eastAsia="宋体" w:hint="eastAsia"/>
              </w:rPr>
              <w:t>TPMI</w:t>
            </w:r>
            <w:proofErr w:type="spellEnd"/>
          </w:p>
        </w:tc>
        <w:tc>
          <w:tcPr>
            <w:tcW w:w="1483" w:type="dxa"/>
            <w:tcBorders>
              <w:top w:val="single" w:sz="4" w:space="0" w:color="000000"/>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rPr>
              <w:t xml:space="preserve">Alt-2: </w:t>
            </w:r>
            <w:r>
              <w:rPr>
                <w:rFonts w:eastAsia="宋体" w:hint="eastAsia"/>
              </w:rPr>
              <w:t xml:space="preserve">separate </w:t>
            </w:r>
            <w:proofErr w:type="spellStart"/>
            <w:r>
              <w:rPr>
                <w:rFonts w:eastAsia="宋体" w:hint="eastAsia"/>
              </w:rPr>
              <w:t>TPMI</w:t>
            </w:r>
            <w:proofErr w:type="spellEnd"/>
          </w:p>
        </w:tc>
      </w:tr>
      <w:tr w:rsidR="001D7536">
        <w:trPr>
          <w:trHeight w:val="333"/>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1 group</w:t>
            </w:r>
          </w:p>
        </w:tc>
        <w:tc>
          <w:tcPr>
            <w:tcW w:w="1440"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(1~8)</w:t>
            </w:r>
          </w:p>
        </w:tc>
        <w:tc>
          <w:tcPr>
            <w:tcW w:w="1228"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c>
          <w:tcPr>
            <w:tcW w:w="1483"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23"/>
          <w:jc w:val="center"/>
        </w:trPr>
        <w:tc>
          <w:tcPr>
            <w:tcW w:w="1695" w:type="dxa"/>
            <w:tcBorders>
              <w:top w:val="single" w:sz="4" w:space="0" w:color="000000"/>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2 groups-1</w:t>
            </w:r>
          </w:p>
        </w:tc>
        <w:tc>
          <w:tcPr>
            <w:tcW w:w="1440" w:type="dxa"/>
            <w:tcBorders>
              <w:top w:val="single" w:sz="4" w:space="0" w:color="000000"/>
              <w:left w:val="nil"/>
              <w:bottom w:val="nil"/>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(0~4)</w:t>
            </w:r>
          </w:p>
        </w:tc>
        <w:tc>
          <w:tcPr>
            <w:tcW w:w="1228"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c>
          <w:tcPr>
            <w:tcW w:w="1483" w:type="dxa"/>
            <w:tcBorders>
              <w:top w:val="single" w:sz="4" w:space="0" w:color="000000"/>
              <w:left w:val="nil"/>
              <w:bottom w:val="nil"/>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23"/>
          <w:jc w:val="center"/>
        </w:trPr>
        <w:tc>
          <w:tcPr>
            <w:tcW w:w="1695" w:type="dxa"/>
            <w:tcBorders>
              <w:top w:val="nil"/>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2 groups-2</w:t>
            </w:r>
          </w:p>
        </w:tc>
        <w:tc>
          <w:tcPr>
            <w:tcW w:w="14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(0~4)</w:t>
            </w:r>
          </w:p>
        </w:tc>
        <w:tc>
          <w:tcPr>
            <w:tcW w:w="1228"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center"/>
              <w:rPr>
                <w:rFonts w:eastAsia="宋体"/>
              </w:rPr>
            </w:pPr>
          </w:p>
        </w:tc>
        <w:tc>
          <w:tcPr>
            <w:tcW w:w="1483" w:type="dxa"/>
            <w:tcBorders>
              <w:top w:val="nil"/>
              <w:left w:val="nil"/>
              <w:bottom w:val="single" w:sz="4" w:space="0" w:color="000000"/>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23"/>
          <w:jc w:val="center"/>
        </w:trPr>
        <w:tc>
          <w:tcPr>
            <w:tcW w:w="1695" w:type="dxa"/>
            <w:tcBorders>
              <w:top w:val="single" w:sz="4" w:space="0" w:color="000000"/>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4 groups-1</w:t>
            </w:r>
          </w:p>
        </w:tc>
        <w:tc>
          <w:tcPr>
            <w:tcW w:w="1440" w:type="dxa"/>
            <w:tcBorders>
              <w:top w:val="single" w:sz="4" w:space="0" w:color="000000"/>
              <w:left w:val="nil"/>
              <w:bottom w:val="nil"/>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(0~2)</w:t>
            </w:r>
          </w:p>
        </w:tc>
        <w:tc>
          <w:tcPr>
            <w:tcW w:w="1228"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c>
          <w:tcPr>
            <w:tcW w:w="1483" w:type="dxa"/>
            <w:tcBorders>
              <w:top w:val="single" w:sz="4" w:space="0" w:color="000000"/>
              <w:left w:val="nil"/>
              <w:bottom w:val="nil"/>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lastRenderedPageBreak/>
              <w:t>4 groups-2</w:t>
            </w:r>
          </w:p>
        </w:tc>
        <w:tc>
          <w:tcPr>
            <w:tcW w:w="1440" w:type="dxa"/>
            <w:tcBorders>
              <w:top w:val="nil"/>
              <w:left w:val="nil"/>
              <w:bottom w:val="nil"/>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(0~2)</w:t>
            </w:r>
          </w:p>
        </w:tc>
        <w:tc>
          <w:tcPr>
            <w:tcW w:w="1228"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center"/>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90"/>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4 groups-3</w:t>
            </w:r>
          </w:p>
        </w:tc>
        <w:tc>
          <w:tcPr>
            <w:tcW w:w="1440" w:type="dxa"/>
            <w:tcBorders>
              <w:top w:val="nil"/>
              <w:left w:val="nil"/>
              <w:bottom w:val="nil"/>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(0~2)</w:t>
            </w:r>
          </w:p>
        </w:tc>
        <w:tc>
          <w:tcPr>
            <w:tcW w:w="1228"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center"/>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357"/>
          <w:jc w:val="center"/>
        </w:trPr>
        <w:tc>
          <w:tcPr>
            <w:tcW w:w="1695" w:type="dxa"/>
            <w:tcBorders>
              <w:top w:val="nil"/>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4 groups-4</w:t>
            </w:r>
          </w:p>
        </w:tc>
        <w:tc>
          <w:tcPr>
            <w:tcW w:w="14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(0~2)</w:t>
            </w:r>
          </w:p>
        </w:tc>
        <w:tc>
          <w:tcPr>
            <w:tcW w:w="1228"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center"/>
              <w:rPr>
                <w:rFonts w:eastAsia="宋体"/>
              </w:rPr>
            </w:pPr>
          </w:p>
        </w:tc>
        <w:tc>
          <w:tcPr>
            <w:tcW w:w="1483" w:type="dxa"/>
            <w:tcBorders>
              <w:top w:val="nil"/>
              <w:left w:val="nil"/>
              <w:bottom w:val="single" w:sz="4" w:space="0" w:color="000000"/>
              <w:right w:val="single" w:sz="4" w:space="0" w:color="000000"/>
            </w:tcBorders>
            <w:shd w:val="clear" w:color="auto" w:fill="auto"/>
            <w:noWrap/>
            <w:tcMar>
              <w:top w:w="15" w:type="dxa"/>
              <w:left w:w="15" w:type="dxa"/>
              <w:right w:w="15" w:type="dxa"/>
            </w:tcMar>
            <w:vAlign w:val="bottom"/>
          </w:tcPr>
          <w:p w:rsidR="001D7536" w:rsidRDefault="000F5F29">
            <w:pPr>
              <w:snapToGrid w:val="0"/>
              <w:spacing w:beforeLines="10" w:before="24" w:afterLines="10" w:after="24" w:line="240" w:lineRule="auto"/>
              <w:jc w:val="center"/>
              <w:rPr>
                <w:rFonts w:eastAsia="宋体"/>
              </w:rPr>
            </w:pPr>
            <w:proofErr w:type="spellStart"/>
            <w:r>
              <w:rPr>
                <w:rFonts w:eastAsia="宋体" w:hint="eastAsia"/>
              </w:rPr>
              <w:t>TPMI</w:t>
            </w:r>
            <w:proofErr w:type="spellEnd"/>
          </w:p>
        </w:tc>
      </w:tr>
      <w:tr w:rsidR="001D7536">
        <w:trPr>
          <w:trHeight w:val="23"/>
          <w:jc w:val="center"/>
        </w:trPr>
        <w:tc>
          <w:tcPr>
            <w:tcW w:w="1695" w:type="dxa"/>
            <w:tcBorders>
              <w:top w:val="single" w:sz="4" w:space="0" w:color="000000"/>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groups-1</w:t>
            </w:r>
          </w:p>
        </w:tc>
        <w:tc>
          <w:tcPr>
            <w:tcW w:w="1440" w:type="dxa"/>
            <w:tcBorders>
              <w:top w:val="single" w:sz="4" w:space="0" w:color="000000"/>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single" w:sz="4" w:space="0" w:color="000000"/>
              <w:left w:val="nil"/>
              <w:bottom w:val="nil"/>
              <w:right w:val="nil"/>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c>
          <w:tcPr>
            <w:tcW w:w="1483" w:type="dxa"/>
            <w:tcBorders>
              <w:top w:val="single" w:sz="4" w:space="0" w:color="000000"/>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groups-2</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groups-3</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groups-4</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groups-5</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groups-6</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nil"/>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groups-7</w:t>
            </w:r>
          </w:p>
        </w:tc>
        <w:tc>
          <w:tcPr>
            <w:tcW w:w="1440" w:type="dxa"/>
            <w:tcBorders>
              <w:top w:val="nil"/>
              <w:left w:val="nil"/>
              <w:bottom w:val="nil"/>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nil"/>
              <w:right w:val="nil"/>
            </w:tcBorders>
            <w:shd w:val="clear" w:color="auto" w:fill="auto"/>
            <w:noWrap/>
            <w:tcMar>
              <w:top w:w="15" w:type="dxa"/>
              <w:left w:w="15" w:type="dxa"/>
              <w:right w:w="15" w:type="dxa"/>
            </w:tcMar>
            <w:vAlign w:val="center"/>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nil"/>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r w:rsidR="001D7536">
        <w:trPr>
          <w:trHeight w:val="23"/>
          <w:jc w:val="center"/>
        </w:trPr>
        <w:tc>
          <w:tcPr>
            <w:tcW w:w="1695" w:type="dxa"/>
            <w:tcBorders>
              <w:top w:val="nil"/>
              <w:left w:val="single" w:sz="4" w:space="0" w:color="000000"/>
              <w:bottom w:val="single" w:sz="4" w:space="0" w:color="000000"/>
              <w:right w:val="single" w:sz="4" w:space="0" w:color="000000"/>
            </w:tcBorders>
            <w:shd w:val="clear" w:color="auto" w:fill="F2F2F2"/>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8 groups-8</w:t>
            </w:r>
          </w:p>
        </w:tc>
        <w:tc>
          <w:tcPr>
            <w:tcW w:w="1440" w:type="dxa"/>
            <w:tcBorders>
              <w:top w:val="nil"/>
              <w:left w:val="nil"/>
              <w:bottom w:val="single" w:sz="4" w:space="0" w:color="000000"/>
              <w:right w:val="nil"/>
            </w:tcBorders>
            <w:shd w:val="clear" w:color="auto" w:fill="auto"/>
            <w:noWrap/>
            <w:tcMar>
              <w:top w:w="15" w:type="dxa"/>
              <w:left w:w="15" w:type="dxa"/>
              <w:right w:w="15" w:type="dxa"/>
            </w:tcMar>
            <w:vAlign w:val="center"/>
          </w:tcPr>
          <w:p w:rsidR="001D7536" w:rsidRDefault="000F5F29">
            <w:pPr>
              <w:snapToGrid w:val="0"/>
              <w:spacing w:beforeLines="10" w:before="24" w:afterLines="10" w:after="24" w:line="240" w:lineRule="auto"/>
              <w:jc w:val="center"/>
              <w:rPr>
                <w:rFonts w:eastAsia="宋体"/>
              </w:rPr>
            </w:pPr>
            <w:r>
              <w:rPr>
                <w:rFonts w:eastAsia="宋体" w:hint="eastAsia"/>
              </w:rPr>
              <w:t>rank (0~1)</w:t>
            </w:r>
          </w:p>
        </w:tc>
        <w:tc>
          <w:tcPr>
            <w:tcW w:w="1228" w:type="dxa"/>
            <w:tcBorders>
              <w:top w:val="nil"/>
              <w:left w:val="nil"/>
              <w:bottom w:val="single" w:sz="4" w:space="0" w:color="000000"/>
              <w:right w:val="nil"/>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c>
          <w:tcPr>
            <w:tcW w:w="1483" w:type="dxa"/>
            <w:tcBorders>
              <w:top w:val="nil"/>
              <w:left w:val="nil"/>
              <w:bottom w:val="single" w:sz="4" w:space="0" w:color="000000"/>
              <w:right w:val="single" w:sz="4" w:space="0" w:color="000000"/>
            </w:tcBorders>
            <w:shd w:val="clear" w:color="auto" w:fill="auto"/>
            <w:noWrap/>
            <w:tcMar>
              <w:top w:w="15" w:type="dxa"/>
              <w:left w:w="15" w:type="dxa"/>
              <w:right w:w="15" w:type="dxa"/>
            </w:tcMar>
            <w:vAlign w:val="bottom"/>
          </w:tcPr>
          <w:p w:rsidR="001D7536" w:rsidRDefault="001D7536">
            <w:pPr>
              <w:snapToGrid w:val="0"/>
              <w:spacing w:beforeLines="10" w:before="24" w:afterLines="10" w:after="24" w:line="240" w:lineRule="auto"/>
              <w:jc w:val="both"/>
              <w:rPr>
                <w:rFonts w:eastAsia="宋体"/>
              </w:rPr>
            </w:pPr>
          </w:p>
        </w:tc>
      </w:tr>
    </w:tbl>
    <w:p w:rsidR="001D7536" w:rsidRDefault="000F5F29">
      <w:pPr>
        <w:snapToGrid w:val="0"/>
        <w:spacing w:beforeLines="30" w:before="72" w:afterLines="30" w:after="72" w:line="288" w:lineRule="auto"/>
        <w:jc w:val="both"/>
        <w:rPr>
          <w:rFonts w:eastAsia="宋体"/>
        </w:rPr>
      </w:pPr>
      <w:proofErr w:type="gramStart"/>
      <w:r>
        <w:rPr>
          <w:rFonts w:eastAsia="宋体" w:hint="eastAsia"/>
        </w:rPr>
        <w:t>Generally</w:t>
      </w:r>
      <w:proofErr w:type="gramEnd"/>
      <w:r>
        <w:rPr>
          <w:rFonts w:eastAsia="宋体" w:hint="eastAsia"/>
        </w:rPr>
        <w:t xml:space="preserve"> there are following options:</w:t>
      </w:r>
    </w:p>
    <w:p w:rsidR="001D7536" w:rsidRDefault="000F5F29">
      <w:pPr>
        <w:numPr>
          <w:ilvl w:val="0"/>
          <w:numId w:val="21"/>
        </w:numPr>
        <w:snapToGrid w:val="0"/>
        <w:spacing w:beforeLines="30" w:before="72" w:afterLines="30" w:after="72" w:line="288" w:lineRule="auto"/>
        <w:ind w:left="0" w:firstLine="0"/>
        <w:jc w:val="both"/>
        <w:rPr>
          <w:rFonts w:eastAsia="宋体"/>
        </w:rPr>
      </w:pPr>
      <w:r>
        <w:rPr>
          <w:rFonts w:eastAsia="宋体" w:hint="eastAsia"/>
        </w:rPr>
        <w:t xml:space="preserve">Option A. One joint field to indicate one or more ranks + one or more </w:t>
      </w:r>
      <w:proofErr w:type="spellStart"/>
      <w:r>
        <w:rPr>
          <w:rFonts w:eastAsia="宋体" w:hint="eastAsia"/>
        </w:rPr>
        <w:t>TPMIs</w:t>
      </w:r>
      <w:proofErr w:type="spellEnd"/>
      <w:r>
        <w:rPr>
          <w:rFonts w:eastAsia="宋体" w:hint="eastAsia"/>
        </w:rPr>
        <w:t>,</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 xml:space="preserve">E.g. one table for one or more groups of rank + (shared / separate) </w:t>
      </w:r>
      <w:proofErr w:type="spellStart"/>
      <w:r>
        <w:rPr>
          <w:rFonts w:eastAsia="宋体" w:hint="eastAsia"/>
        </w:rPr>
        <w:t>TPMI</w:t>
      </w:r>
      <w:proofErr w:type="spellEnd"/>
      <w:r>
        <w:rPr>
          <w:rFonts w:eastAsia="宋体" w:hint="eastAsia"/>
        </w:rPr>
        <w:t>.</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First part of entries in the table correspond</w:t>
      </w:r>
      <w:r>
        <w:rPr>
          <w:rFonts w:eastAsia="宋体"/>
        </w:rPr>
        <w:t>s</w:t>
      </w:r>
      <w:r>
        <w:rPr>
          <w:rFonts w:eastAsia="宋体" w:hint="eastAsia"/>
        </w:rPr>
        <w:t xml:space="preserve"> to candidate codebooks for full-coherent, </w:t>
      </w:r>
      <w:r>
        <w:rPr>
          <w:rFonts w:eastAsia="宋体"/>
        </w:rPr>
        <w:t xml:space="preserve">and </w:t>
      </w:r>
      <w:r>
        <w:rPr>
          <w:rFonts w:eastAsia="宋体" w:hint="eastAsia"/>
        </w:rPr>
        <w:t xml:space="preserve">each entry indicates one rank value + one </w:t>
      </w:r>
      <w:proofErr w:type="spellStart"/>
      <w:r>
        <w:rPr>
          <w:rFonts w:eastAsia="宋体" w:hint="eastAsia"/>
        </w:rPr>
        <w:t>TPMI</w:t>
      </w:r>
      <w:proofErr w:type="spellEnd"/>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Second part of entries in the table corres</w:t>
      </w:r>
      <w:r>
        <w:rPr>
          <w:rFonts w:eastAsia="宋体" w:hint="eastAsia"/>
        </w:rPr>
        <w:t xml:space="preserve">pond to candidate codebooks for partial-coherent codebooks, each entry indicates two/four rank values + one (shared) or more (separate) </w:t>
      </w:r>
      <w:proofErr w:type="spellStart"/>
      <w:r>
        <w:rPr>
          <w:rFonts w:eastAsia="宋体" w:hint="eastAsia"/>
        </w:rPr>
        <w:t>TPMIs</w:t>
      </w:r>
      <w:proofErr w:type="spellEnd"/>
      <w:r>
        <w:rPr>
          <w:rFonts w:eastAsia="宋体" w:hint="eastAsia"/>
        </w:rPr>
        <w:t xml:space="preserve">. </w:t>
      </w:r>
    </w:p>
    <w:p w:rsidR="001D7536" w:rsidRDefault="000F5F29">
      <w:pPr>
        <w:numPr>
          <w:ilvl w:val="0"/>
          <w:numId w:val="22"/>
        </w:numPr>
        <w:snapToGrid w:val="0"/>
        <w:spacing w:beforeLines="30" w:before="72" w:afterLines="30" w:after="72" w:line="288" w:lineRule="auto"/>
        <w:ind w:leftChars="200" w:left="800" w:hanging="400"/>
        <w:jc w:val="both"/>
        <w:rPr>
          <w:rFonts w:asciiTheme="minorHAnsi" w:eastAsia="宋体"/>
          <w:b/>
          <w:bCs/>
        </w:rPr>
      </w:pPr>
      <w:r>
        <w:rPr>
          <w:rFonts w:eastAsia="宋体" w:hint="eastAsia"/>
        </w:rPr>
        <w:t>Third part of entries in the table correspond to candidate codebooks for non-coherent codebooks, each entry indi</w:t>
      </w:r>
      <w:r>
        <w:rPr>
          <w:rFonts w:eastAsia="宋体" w:hint="eastAsia"/>
        </w:rPr>
        <w:t>cates 8 rank values with 0 or 1.</w:t>
      </w:r>
    </w:p>
    <w:p w:rsidR="001D7536" w:rsidRDefault="000F5F29">
      <w:pPr>
        <w:numPr>
          <w:ilvl w:val="0"/>
          <w:numId w:val="22"/>
        </w:numPr>
        <w:snapToGrid w:val="0"/>
        <w:spacing w:beforeLines="30" w:before="72" w:afterLines="30" w:after="72" w:line="288" w:lineRule="auto"/>
        <w:ind w:leftChars="200" w:left="800" w:hanging="400"/>
        <w:jc w:val="both"/>
        <w:rPr>
          <w:rFonts w:asciiTheme="minorHAnsi" w:eastAsia="宋体"/>
          <w:b/>
          <w:bCs/>
        </w:rPr>
      </w:pPr>
      <w:r>
        <w:rPr>
          <w:rFonts w:eastAsia="宋体" w:hint="eastAsia"/>
        </w:rPr>
        <w:t xml:space="preserve">Shared </w:t>
      </w:r>
      <w:proofErr w:type="spellStart"/>
      <w:r>
        <w:rPr>
          <w:rFonts w:eastAsia="宋体" w:hint="eastAsia"/>
        </w:rPr>
        <w:t>TPMI</w:t>
      </w:r>
      <w:proofErr w:type="spellEnd"/>
      <w:r>
        <w:rPr>
          <w:rFonts w:eastAsia="宋体" w:hint="eastAsia"/>
        </w:rPr>
        <w:t xml:space="preserve"> is used for coherent multiple port groups.</w:t>
      </w:r>
    </w:p>
    <w:p w:rsidR="001D7536" w:rsidRDefault="000F5F29">
      <w:pPr>
        <w:numPr>
          <w:ilvl w:val="0"/>
          <w:numId w:val="21"/>
        </w:numPr>
        <w:snapToGrid w:val="0"/>
        <w:spacing w:beforeLines="30" w:before="72" w:afterLines="30" w:after="72" w:line="288" w:lineRule="auto"/>
        <w:ind w:left="0" w:firstLine="0"/>
        <w:jc w:val="both"/>
        <w:rPr>
          <w:rFonts w:eastAsia="宋体"/>
        </w:rPr>
      </w:pPr>
      <w:r>
        <w:rPr>
          <w:rFonts w:eastAsia="宋体" w:hint="eastAsia"/>
        </w:rPr>
        <w:t xml:space="preserve">Option B. Each port group corresponding to separate field: indication of </w:t>
      </w:r>
      <w:proofErr w:type="spellStart"/>
      <w:r>
        <w:rPr>
          <w:rFonts w:eastAsia="宋体" w:hint="eastAsia"/>
        </w:rPr>
        <w:t>rank+TPMI</w:t>
      </w:r>
      <w:proofErr w:type="spellEnd"/>
      <w:r>
        <w:rPr>
          <w:rFonts w:eastAsia="宋体" w:hint="eastAsia"/>
        </w:rPr>
        <w:t xml:space="preserve"> for a port group</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 xml:space="preserve">Additional indication for number of port groups is needed, e.g., at </w:t>
      </w:r>
      <w:r>
        <w:rPr>
          <w:rFonts w:eastAsia="宋体" w:hint="eastAsia"/>
        </w:rPr>
        <w:t xml:space="preserve">most 2 bits to indicate Ng is one of 1, 2, 4, or 8. </w:t>
      </w:r>
    </w:p>
    <w:p w:rsidR="001D7536" w:rsidRDefault="000F5F29">
      <w:pPr>
        <w:numPr>
          <w:ilvl w:val="0"/>
          <w:numId w:val="22"/>
        </w:numPr>
        <w:snapToGrid w:val="0"/>
        <w:spacing w:beforeLines="30" w:before="72" w:afterLines="30" w:after="72" w:line="288" w:lineRule="auto"/>
        <w:ind w:left="0" w:firstLine="400"/>
        <w:jc w:val="both"/>
        <w:rPr>
          <w:rFonts w:eastAsia="宋体"/>
        </w:rPr>
      </w:pPr>
      <w:r>
        <w:rPr>
          <w:rFonts w:eastAsia="宋体" w:hint="eastAsia"/>
        </w:rPr>
        <w:t xml:space="preserve">One or more fields is determined based on number of port groups. </w:t>
      </w:r>
    </w:p>
    <w:p w:rsidR="001D7536" w:rsidRDefault="000F5F29">
      <w:pPr>
        <w:numPr>
          <w:ilvl w:val="0"/>
          <w:numId w:val="21"/>
        </w:numPr>
        <w:snapToGrid w:val="0"/>
        <w:spacing w:beforeLines="30" w:before="72" w:afterLines="30" w:after="72" w:line="288" w:lineRule="auto"/>
        <w:ind w:left="0" w:firstLine="0"/>
        <w:jc w:val="both"/>
        <w:rPr>
          <w:rFonts w:eastAsia="宋体"/>
        </w:rPr>
      </w:pPr>
      <w:r>
        <w:rPr>
          <w:rFonts w:eastAsia="宋体" w:hint="eastAsia"/>
        </w:rPr>
        <w:t xml:space="preserve">Option C. One field for rank combination indication, and zero or more fields for a shared </w:t>
      </w:r>
      <w:proofErr w:type="spellStart"/>
      <w:r>
        <w:rPr>
          <w:rFonts w:eastAsia="宋体" w:hint="eastAsia"/>
        </w:rPr>
        <w:t>TPMI</w:t>
      </w:r>
      <w:proofErr w:type="spellEnd"/>
      <w:r>
        <w:rPr>
          <w:rFonts w:eastAsia="宋体" w:hint="eastAsia"/>
        </w:rPr>
        <w:t xml:space="preserve"> or multiple </w:t>
      </w:r>
      <w:proofErr w:type="spellStart"/>
      <w:r>
        <w:rPr>
          <w:rFonts w:eastAsia="宋体" w:hint="eastAsia"/>
        </w:rPr>
        <w:t>TPMIs</w:t>
      </w:r>
      <w:proofErr w:type="spellEnd"/>
      <w:r>
        <w:rPr>
          <w:rFonts w:eastAsia="宋体" w:hint="eastAsia"/>
        </w:rPr>
        <w:t xml:space="preserve"> (each for one port group</w:t>
      </w:r>
      <w:r>
        <w:rPr>
          <w:rFonts w:eastAsia="宋体" w:hint="eastAsia"/>
        </w:rPr>
        <w:t>).</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Rank combination indication also indicates number of port groups, so no additional indication for number of port groups is needed, as for Option B.</w:t>
      </w:r>
    </w:p>
    <w:p w:rsidR="001D7536" w:rsidRDefault="000F5F29">
      <w:pPr>
        <w:snapToGrid w:val="0"/>
        <w:spacing w:beforeLines="30" w:before="72" w:afterLines="30" w:after="72" w:line="288" w:lineRule="auto"/>
        <w:jc w:val="both"/>
        <w:rPr>
          <w:rFonts w:eastAsia="宋体"/>
        </w:rPr>
      </w:pPr>
      <w:r>
        <w:rPr>
          <w:rFonts w:eastAsia="宋体" w:hint="eastAsia"/>
        </w:rPr>
        <w:t>Among the above 3 options, Option A is the best from perspective of overhead, but it would cause a comple</w:t>
      </w:r>
      <w:r>
        <w:rPr>
          <w:rFonts w:eastAsia="宋体" w:hint="eastAsia"/>
        </w:rPr>
        <w:t xml:space="preserve">x spec effort; Option B and C are better from perspective of logic, so they are easier to be specified. Since Option C has a larger overhead, Option B is preferred. </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8</w:t>
      </w:r>
      <w:r>
        <w:rPr>
          <w:rFonts w:hint="eastAsia"/>
          <w:b/>
          <w:i/>
        </w:rPr>
        <w:t xml:space="preserve">: </w:t>
      </w:r>
      <w:r>
        <w:rPr>
          <w:rFonts w:eastAsia="宋体" w:hint="eastAsia"/>
          <w:bCs/>
          <w:i/>
        </w:rPr>
        <w:t>Regarding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 Option B should be adopted:</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Option B: </w:t>
      </w:r>
      <w:r>
        <w:rPr>
          <w:rFonts w:eastAsia="宋体" w:hint="eastAsia"/>
          <w:i/>
          <w:iCs/>
        </w:rPr>
        <w:t xml:space="preserve">Indication for # of port groups, and separate fields each indicating </w:t>
      </w:r>
      <w:proofErr w:type="spellStart"/>
      <w:r>
        <w:rPr>
          <w:rFonts w:eastAsia="宋体" w:hint="eastAsia"/>
          <w:i/>
          <w:iCs/>
        </w:rPr>
        <w:t>rank+TPMI</w:t>
      </w:r>
      <w:proofErr w:type="spellEnd"/>
      <w:r>
        <w:rPr>
          <w:rFonts w:eastAsia="宋体" w:hint="eastAsia"/>
          <w:i/>
          <w:iCs/>
        </w:rPr>
        <w:t xml:space="preserve"> for a port group</w:t>
      </w:r>
    </w:p>
    <w:p w:rsidR="001D7536" w:rsidRDefault="000F5F29">
      <w:pPr>
        <w:snapToGrid w:val="0"/>
        <w:spacing w:beforeLines="30" w:before="72" w:afterLines="30" w:after="72" w:line="288" w:lineRule="auto"/>
        <w:jc w:val="both"/>
        <w:rPr>
          <w:rFonts w:eastAsia="宋体"/>
        </w:rPr>
      </w:pPr>
      <w:r>
        <w:rPr>
          <w:rFonts w:eastAsia="宋体" w:hint="eastAsia"/>
        </w:rPr>
        <w:t xml:space="preserve">Regarding balance of overhead reduction and performance, as mentioned above, smaller value of </w:t>
      </w:r>
      <w:proofErr w:type="spellStart"/>
      <w:r>
        <w:rPr>
          <w:rFonts w:eastAsia="宋体" w:hint="eastAsia"/>
        </w:rPr>
        <w:t>O1</w:t>
      </w:r>
      <w:proofErr w:type="spellEnd"/>
      <w:r>
        <w:rPr>
          <w:rFonts w:eastAsia="宋体" w:hint="eastAsia"/>
        </w:rPr>
        <w:t>/</w:t>
      </w:r>
      <w:proofErr w:type="spellStart"/>
      <w:r>
        <w:rPr>
          <w:rFonts w:eastAsia="宋体" w:hint="eastAsia"/>
        </w:rPr>
        <w:t>O2</w:t>
      </w:r>
      <w:proofErr w:type="spellEnd"/>
      <w:r>
        <w:rPr>
          <w:rFonts w:eastAsia="宋体" w:hint="eastAsia"/>
        </w:rPr>
        <w:t xml:space="preserve"> for DL </w:t>
      </w:r>
      <w:proofErr w:type="gramStart"/>
      <w:r>
        <w:rPr>
          <w:rFonts w:eastAsia="宋体" w:hint="eastAsia"/>
        </w:rPr>
        <w:t>codebook based</w:t>
      </w:r>
      <w:proofErr w:type="gramEnd"/>
      <w:r>
        <w:rPr>
          <w:rFonts w:eastAsia="宋体" w:hint="eastAsia"/>
        </w:rPr>
        <w:t xml:space="preserve"> scheme, only full-coherent </w:t>
      </w:r>
      <w:proofErr w:type="spellStart"/>
      <w:r>
        <w:rPr>
          <w:rFonts w:eastAsia="宋体" w:hint="eastAsia"/>
        </w:rPr>
        <w:t>TPMIs</w:t>
      </w:r>
      <w:proofErr w:type="spellEnd"/>
      <w:r>
        <w:rPr>
          <w:rFonts w:eastAsia="宋体" w:hint="eastAsia"/>
        </w:rPr>
        <w:t xml:space="preserve"> are selected for UL codebook based scheme, and smaller candidate set of non-coherent ports can be ado</w:t>
      </w:r>
      <w:r>
        <w:rPr>
          <w:rFonts w:eastAsia="宋体" w:hint="eastAsia"/>
        </w:rPr>
        <w:t xml:space="preserve">pted. </w:t>
      </w:r>
    </w:p>
    <w:p w:rsidR="001D7536" w:rsidRDefault="000F5F29">
      <w:pPr>
        <w:snapToGrid w:val="0"/>
        <w:spacing w:beforeLines="30" w:before="72" w:afterLines="30" w:after="72" w:line="288" w:lineRule="auto"/>
        <w:jc w:val="both"/>
        <w:rPr>
          <w:rFonts w:eastAsia="宋体"/>
        </w:rPr>
      </w:pPr>
      <w:r>
        <w:rPr>
          <w:rFonts w:eastAsia="宋体" w:hint="eastAsia"/>
        </w:rPr>
        <w:t xml:space="preserve">Besides, number of candidate Ng which can be indicated dynamically via DCI is another aspect which is worth being considered. </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 xml:space="preserve">For NR Rel-15 </w:t>
      </w:r>
      <w:proofErr w:type="spellStart"/>
      <w:r>
        <w:rPr>
          <w:rFonts w:eastAsia="宋体" w:hint="eastAsia"/>
        </w:rPr>
        <w:t>4Tx</w:t>
      </w:r>
      <w:proofErr w:type="spellEnd"/>
      <w:r>
        <w:rPr>
          <w:rFonts w:eastAsia="宋体" w:hint="eastAsia"/>
        </w:rPr>
        <w:t xml:space="preserve"> UL codebook design, a UE supporting full-coherent ports could support partial-coherent and non-coherent </w:t>
      </w:r>
      <w:r>
        <w:rPr>
          <w:rFonts w:eastAsia="宋体" w:hint="eastAsia"/>
        </w:rPr>
        <w:t xml:space="preserve">codebooks by default. That means if full-coherent 8-Tx ports (e.g., one port group, Ng=1) </w:t>
      </w:r>
      <w:r>
        <w:rPr>
          <w:rFonts w:eastAsia="宋体" w:hint="eastAsia"/>
        </w:rPr>
        <w:lastRenderedPageBreak/>
        <w:t xml:space="preserve">is supported, partial-coherent (e.g., Ng=2, and Ng=4) codebooks and non-coherent codebooks (e.g., Ng=8) can also be supported. And codebooks of four </w:t>
      </w:r>
      <w:proofErr w:type="spellStart"/>
      <w:r>
        <w:rPr>
          <w:rFonts w:eastAsia="宋体" w:hint="eastAsia"/>
        </w:rPr>
        <w:t>Ngs</w:t>
      </w:r>
      <w:proofErr w:type="spellEnd"/>
      <w:r>
        <w:rPr>
          <w:rFonts w:eastAsia="宋体" w:hint="eastAsia"/>
        </w:rPr>
        <w:t xml:space="preserve"> (i.e., 1, 2, </w:t>
      </w:r>
      <w:r>
        <w:rPr>
          <w:rFonts w:eastAsia="宋体" w:hint="eastAsia"/>
        </w:rPr>
        <w:t xml:space="preserve">4, 8) can be indicated dynamically. </w:t>
      </w:r>
    </w:p>
    <w:p w:rsidR="001D7536" w:rsidRDefault="000F5F29">
      <w:pPr>
        <w:numPr>
          <w:ilvl w:val="0"/>
          <w:numId w:val="22"/>
        </w:numPr>
        <w:snapToGrid w:val="0"/>
        <w:spacing w:beforeLines="30" w:before="72" w:afterLines="30" w:after="72" w:line="288" w:lineRule="auto"/>
        <w:ind w:leftChars="200" w:left="800" w:hanging="400"/>
        <w:jc w:val="both"/>
        <w:rPr>
          <w:rFonts w:eastAsia="宋体"/>
        </w:rPr>
      </w:pPr>
      <w:r>
        <w:rPr>
          <w:rFonts w:eastAsia="宋体" w:hint="eastAsia"/>
        </w:rPr>
        <w:t xml:space="preserve">For overhead reduction, number of </w:t>
      </w:r>
      <w:proofErr w:type="spellStart"/>
      <w:r>
        <w:rPr>
          <w:rFonts w:eastAsia="宋体" w:hint="eastAsia"/>
        </w:rPr>
        <w:t>Ngs</w:t>
      </w:r>
      <w:proofErr w:type="spellEnd"/>
      <w:r>
        <w:rPr>
          <w:rFonts w:eastAsia="宋体" w:hint="eastAsia"/>
        </w:rPr>
        <w:t xml:space="preserve"> which can be dynamically indicated can be reduced, e.g., from 4, to 2, or even 1 (e.g., </w:t>
      </w:r>
      <w:proofErr w:type="spellStart"/>
      <w:r>
        <w:rPr>
          <w:rFonts w:eastAsia="宋体" w:hint="eastAsia"/>
        </w:rPr>
        <w:t>RRC</w:t>
      </w:r>
      <w:proofErr w:type="spellEnd"/>
      <w:r>
        <w:rPr>
          <w:rFonts w:eastAsia="宋体" w:hint="eastAsia"/>
        </w:rPr>
        <w:t xml:space="preserve"> or MAC CE indicates one Ng for codebook indication in DCI), considering no need for so mu</w:t>
      </w:r>
      <w:r>
        <w:rPr>
          <w:rFonts w:eastAsia="宋体" w:hint="eastAsia"/>
        </w:rPr>
        <w:t xml:space="preserve">ch flexibility in reality. On one hand, the bit size of indication of number of port groups may be reduced from 2 bits to 1 bit, or even 0 bit; on the other hand, the candidate codebooks can be reduced which need less overhead for </w:t>
      </w:r>
      <w:proofErr w:type="spellStart"/>
      <w:r>
        <w:rPr>
          <w:rFonts w:eastAsia="宋体" w:hint="eastAsia"/>
        </w:rPr>
        <w:t>TPMI</w:t>
      </w:r>
      <w:proofErr w:type="spellEnd"/>
      <w:r>
        <w:rPr>
          <w:rFonts w:eastAsia="宋体" w:hint="eastAsia"/>
        </w:rPr>
        <w:t xml:space="preserve"> indication, no matte</w:t>
      </w:r>
      <w:r>
        <w:rPr>
          <w:rFonts w:eastAsia="宋体" w:hint="eastAsia"/>
        </w:rPr>
        <w:t xml:space="preserve">r which one of the above Option A, B or C is adopted. </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9</w:t>
      </w:r>
      <w:r>
        <w:rPr>
          <w:rFonts w:hint="eastAsia"/>
          <w:b/>
          <w:i/>
        </w:rPr>
        <w:t xml:space="preserve">: </w:t>
      </w:r>
      <w:r>
        <w:rPr>
          <w:rFonts w:eastAsia="宋体" w:hint="eastAsia"/>
          <w:bCs/>
          <w:i/>
        </w:rPr>
        <w:t>Regarding overhead reduction for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Candidate set of </w:t>
      </w:r>
      <w:proofErr w:type="spellStart"/>
      <w:r>
        <w:rPr>
          <w:rFonts w:eastAsia="宋体" w:hint="eastAsia"/>
          <w:i/>
          <w:iCs/>
        </w:rPr>
        <w:t>Ngs</w:t>
      </w:r>
      <w:proofErr w:type="spellEnd"/>
      <w:r>
        <w:rPr>
          <w:rFonts w:eastAsia="宋体" w:hint="eastAsia"/>
          <w:i/>
          <w:iCs/>
        </w:rPr>
        <w:t xml:space="preserve"> which can be dynamically indicated in DCI can be configured by </w:t>
      </w:r>
      <w:proofErr w:type="spellStart"/>
      <w:r>
        <w:rPr>
          <w:rFonts w:eastAsia="宋体" w:hint="eastAsia"/>
          <w:i/>
          <w:iCs/>
        </w:rPr>
        <w:t>RRC</w:t>
      </w:r>
      <w:proofErr w:type="spellEnd"/>
      <w:r>
        <w:rPr>
          <w:rFonts w:eastAsia="宋体" w:hint="eastAsia"/>
          <w:i/>
          <w:iCs/>
        </w:rPr>
        <w:t xml:space="preserve"> signaling.</w:t>
      </w:r>
    </w:p>
    <w:p w:rsidR="001D7536" w:rsidRDefault="000F5F29">
      <w:pPr>
        <w:numPr>
          <w:ilvl w:val="1"/>
          <w:numId w:val="18"/>
        </w:numPr>
        <w:snapToGrid w:val="0"/>
        <w:spacing w:beforeLines="30" w:before="72" w:afterLines="30" w:after="72" w:line="288" w:lineRule="auto"/>
        <w:ind w:left="820" w:hanging="400"/>
        <w:jc w:val="both"/>
        <w:rPr>
          <w:rFonts w:eastAsia="宋体"/>
          <w:i/>
          <w:iCs/>
        </w:rPr>
      </w:pPr>
      <w:r>
        <w:rPr>
          <w:rFonts w:eastAsia="宋体" w:hint="eastAsia"/>
          <w:i/>
          <w:iCs/>
        </w:rPr>
        <w:t>E.g., for a UE supporting f</w:t>
      </w:r>
      <w:r>
        <w:rPr>
          <w:rFonts w:eastAsia="宋体" w:hint="eastAsia"/>
          <w:i/>
          <w:iCs/>
        </w:rPr>
        <w:t xml:space="preserve">ull-coherent 8-Tx ports, Ng=1, and Ng=2 can be configured by </w:t>
      </w:r>
      <w:proofErr w:type="spellStart"/>
      <w:r>
        <w:rPr>
          <w:rFonts w:eastAsia="宋体" w:hint="eastAsia"/>
          <w:i/>
          <w:iCs/>
        </w:rPr>
        <w:t>RRC</w:t>
      </w:r>
      <w:proofErr w:type="spellEnd"/>
      <w:r>
        <w:rPr>
          <w:rFonts w:eastAsia="宋体" w:hint="eastAsia"/>
          <w:i/>
          <w:iCs/>
        </w:rPr>
        <w:t>, and DCI only needs to indicate</w:t>
      </w:r>
      <w:r>
        <w:rPr>
          <w:rFonts w:eastAsia="宋体"/>
          <w:i/>
          <w:iCs/>
        </w:rPr>
        <w:t xml:space="preserve"> the value of </w:t>
      </w:r>
      <w:r>
        <w:rPr>
          <w:rFonts w:eastAsia="宋体" w:hint="eastAsia"/>
          <w:i/>
          <w:iCs/>
        </w:rPr>
        <w:t>N</w:t>
      </w:r>
      <w:r>
        <w:rPr>
          <w:rFonts w:eastAsia="宋体"/>
          <w:i/>
          <w:iCs/>
        </w:rPr>
        <w:t>g</w:t>
      </w:r>
      <w:r>
        <w:rPr>
          <w:rFonts w:eastAsia="宋体" w:hint="eastAsia"/>
          <w:i/>
          <w:iCs/>
        </w:rPr>
        <w:t xml:space="preserve"> from 1 and 2</w:t>
      </w:r>
      <w:r>
        <w:rPr>
          <w:rFonts w:eastAsia="宋体"/>
          <w:i/>
          <w:iCs/>
        </w:rPr>
        <w:t xml:space="preserve"> for corresponding </w:t>
      </w:r>
      <w:r>
        <w:rPr>
          <w:rFonts w:eastAsia="宋体" w:hint="eastAsia"/>
          <w:i/>
          <w:iCs/>
        </w:rPr>
        <w:t>codebook</w:t>
      </w:r>
      <w:r>
        <w:rPr>
          <w:rFonts w:eastAsia="宋体"/>
          <w:i/>
          <w:iCs/>
        </w:rPr>
        <w:t xml:space="preserve"> selection</w:t>
      </w:r>
      <w:r>
        <w:rPr>
          <w:rFonts w:eastAsia="宋体" w:hint="eastAsia"/>
          <w:i/>
          <w:iCs/>
        </w:rPr>
        <w:t>.</w:t>
      </w:r>
    </w:p>
    <w:p w:rsidR="001D7536" w:rsidRDefault="000F5F29">
      <w:pPr>
        <w:widowControl w:val="0"/>
        <w:numPr>
          <w:ilvl w:val="1"/>
          <w:numId w:val="8"/>
        </w:numPr>
        <w:tabs>
          <w:tab w:val="clear" w:pos="576"/>
        </w:tabs>
        <w:snapToGrid w:val="0"/>
        <w:spacing w:beforeLines="50" w:before="120" w:afterLines="50" w:after="120" w:line="288" w:lineRule="auto"/>
        <w:ind w:left="0" w:firstLine="0"/>
        <w:jc w:val="both"/>
        <w:outlineLvl w:val="1"/>
        <w:rPr>
          <w:rFonts w:eastAsia="宋体"/>
          <w:b/>
          <w:bCs/>
          <w:szCs w:val="20"/>
        </w:rPr>
      </w:pPr>
      <w:r>
        <w:rPr>
          <w:rFonts w:eastAsia="宋体" w:hint="eastAsia"/>
          <w:b/>
          <w:bCs/>
          <w:szCs w:val="20"/>
        </w:rPr>
        <w:t xml:space="preserve">On SRS configuration for codebook-based </w:t>
      </w:r>
      <w:proofErr w:type="spellStart"/>
      <w:r>
        <w:rPr>
          <w:rFonts w:eastAsia="宋体" w:hint="eastAsia"/>
          <w:b/>
          <w:bCs/>
          <w:szCs w:val="20"/>
        </w:rPr>
        <w:t>PUSCH</w:t>
      </w:r>
      <w:proofErr w:type="spellEnd"/>
      <w:r>
        <w:rPr>
          <w:rFonts w:eastAsia="宋体" w:hint="eastAsia"/>
          <w:b/>
          <w:bCs/>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lang w:val="en-GB" w:eastAsia="en-US"/>
              </w:rPr>
              <w:t>Agreement</w:t>
            </w:r>
          </w:p>
          <w:p w:rsidR="001D7536" w:rsidRDefault="000F5F29">
            <w:pPr>
              <w:spacing w:after="0"/>
              <w:contextualSpacing/>
              <w:rPr>
                <w:rFonts w:ascii="Times" w:eastAsia="Malgun Gothic" w:hAnsi="Times" w:cs="Times"/>
                <w:szCs w:val="20"/>
                <w:lang w:eastAsia="ko-KR"/>
              </w:rPr>
            </w:pPr>
            <w:r>
              <w:rPr>
                <w:rStyle w:val="Emphasis"/>
                <w:rFonts w:ascii="Times" w:eastAsia="Malgun Gothic" w:hAnsi="Times" w:cs="Times"/>
                <w:i w:val="0"/>
                <w:szCs w:val="20"/>
                <w:lang w:eastAsia="ko-KR"/>
              </w:rPr>
              <w:t xml:space="preserve">For SRS configuration supporting </w:t>
            </w:r>
            <w:r>
              <w:rPr>
                <w:rStyle w:val="Emphasis"/>
                <w:rFonts w:ascii="Times" w:eastAsia="Malgun Gothic" w:hAnsi="Times" w:cs="Times"/>
                <w:i w:val="0"/>
                <w:szCs w:val="20"/>
                <w:lang w:eastAsia="ko-KR"/>
              </w:rPr>
              <w:t xml:space="preserve">codebook -based UL transmission for an </w:t>
            </w:r>
            <w:proofErr w:type="spellStart"/>
            <w:r>
              <w:rPr>
                <w:rStyle w:val="Emphasis"/>
                <w:rFonts w:ascii="Times" w:eastAsia="Malgun Gothic" w:hAnsi="Times" w:cs="Times"/>
                <w:i w:val="0"/>
                <w:szCs w:val="20"/>
                <w:lang w:eastAsia="ko-KR"/>
              </w:rPr>
              <w:t>8TX</w:t>
            </w:r>
            <w:proofErr w:type="spellEnd"/>
            <w:r>
              <w:rPr>
                <w:rStyle w:val="Emphasis"/>
                <w:rFonts w:ascii="Times" w:eastAsia="Malgun Gothic" w:hAnsi="Times" w:cs="Times"/>
                <w:i w:val="0"/>
                <w:szCs w:val="20"/>
                <w:lang w:eastAsia="ko-KR"/>
              </w:rPr>
              <w:t xml:space="preserve"> </w:t>
            </w:r>
            <w:proofErr w:type="gramStart"/>
            <w:r>
              <w:rPr>
                <w:rStyle w:val="Emphasis"/>
                <w:rFonts w:ascii="Times" w:eastAsia="Malgun Gothic" w:hAnsi="Times" w:cs="Times"/>
                <w:i w:val="0"/>
                <w:szCs w:val="20"/>
                <w:lang w:eastAsia="ko-KR"/>
              </w:rPr>
              <w:t>UE ,</w:t>
            </w:r>
            <w:proofErr w:type="gramEnd"/>
            <w:r>
              <w:rPr>
                <w:rFonts w:ascii="Times" w:eastAsia="Malgun Gothic" w:hAnsi="Times" w:cs="Times"/>
                <w:szCs w:val="20"/>
                <w:lang w:eastAsia="ko-KR"/>
              </w:rPr>
              <w:t xml:space="preserve">  </w:t>
            </w:r>
          </w:p>
          <w:p w:rsidR="001D7536" w:rsidRDefault="000F5F29">
            <w:pPr>
              <w:numPr>
                <w:ilvl w:val="0"/>
                <w:numId w:val="23"/>
              </w:numPr>
              <w:spacing w:after="0" w:line="240" w:lineRule="auto"/>
              <w:rPr>
                <w:rFonts w:eastAsia="Times New Roman"/>
                <w:szCs w:val="20"/>
                <w:lang w:val="en-GB" w:eastAsia="en-US"/>
              </w:rPr>
            </w:pPr>
            <w:r>
              <w:rPr>
                <w:rStyle w:val="Emphasis"/>
                <w:rFonts w:eastAsia="Times New Roman"/>
                <w:i w:val="0"/>
                <w:szCs w:val="20"/>
                <w:lang w:val="en-GB" w:eastAsia="en-US"/>
              </w:rPr>
              <w:t>Support</w:t>
            </w:r>
            <w:r>
              <w:rPr>
                <w:rFonts w:eastAsia="Times New Roman"/>
                <w:szCs w:val="20"/>
                <w:lang w:val="en-GB" w:eastAsia="en-US"/>
              </w:rPr>
              <w:t xml:space="preserve"> </w:t>
            </w:r>
            <w:r>
              <w:rPr>
                <w:rStyle w:val="Emphasis"/>
                <w:rFonts w:eastAsia="Times New Roman"/>
                <w:i w:val="0"/>
                <w:szCs w:val="20"/>
                <w:lang w:val="en-GB" w:eastAsia="en-US"/>
              </w:rPr>
              <w:t>configuration of</w:t>
            </w:r>
            <w:r>
              <w:rPr>
                <w:rFonts w:eastAsia="Times New Roman"/>
                <w:szCs w:val="20"/>
                <w:lang w:val="en-GB" w:eastAsia="en-US"/>
              </w:rPr>
              <w:t xml:space="preserve"> </w:t>
            </w:r>
            <w:r>
              <w:rPr>
                <w:rStyle w:val="Emphasis"/>
                <w:rFonts w:eastAsia="Times New Roman"/>
                <w:i w:val="0"/>
                <w:szCs w:val="20"/>
                <w:lang w:val="en-GB" w:eastAsia="en-US"/>
              </w:rPr>
              <w:t>1 SRS resource set containing up to X 8-port SRS resource(s), where X = 2</w:t>
            </w:r>
            <w:r>
              <w:rPr>
                <w:rFonts w:eastAsia="Times New Roman"/>
                <w:szCs w:val="20"/>
                <w:lang w:val="en-GB" w:eastAsia="en-US"/>
              </w:rPr>
              <w:t xml:space="preserve"> </w:t>
            </w:r>
            <w:r>
              <w:rPr>
                <w:rStyle w:val="Emphasis"/>
                <w:rFonts w:eastAsia="Times New Roman"/>
                <w:i w:val="0"/>
                <w:szCs w:val="20"/>
                <w:lang w:val="en-GB" w:eastAsia="en-US"/>
              </w:rPr>
              <w:t> </w:t>
            </w:r>
            <w:r>
              <w:rPr>
                <w:rFonts w:eastAsia="Times New Roman"/>
                <w:szCs w:val="20"/>
                <w:lang w:val="en-GB" w:eastAsia="en-US"/>
              </w:rPr>
              <w:t xml:space="preserve"> </w:t>
            </w:r>
          </w:p>
          <w:p w:rsidR="001D7536" w:rsidRDefault="000F5F29">
            <w:pPr>
              <w:numPr>
                <w:ilvl w:val="1"/>
                <w:numId w:val="23"/>
              </w:numPr>
              <w:spacing w:after="0" w:line="240" w:lineRule="auto"/>
              <w:rPr>
                <w:rFonts w:eastAsia="Times New Roman"/>
                <w:szCs w:val="20"/>
                <w:lang w:val="en-GB" w:eastAsia="en-US"/>
              </w:rPr>
            </w:pPr>
            <w:r>
              <w:rPr>
                <w:rStyle w:val="Emphasis"/>
                <w:rFonts w:eastAsia="Times New Roman"/>
                <w:i w:val="0"/>
                <w:szCs w:val="20"/>
                <w:lang w:val="en-GB" w:eastAsia="en-US"/>
              </w:rPr>
              <w:t>FFS</w:t>
            </w:r>
            <w:r>
              <w:rPr>
                <w:rStyle w:val="Emphasis"/>
                <w:rFonts w:eastAsia="Times New Roman"/>
                <w:i w:val="0"/>
                <w:szCs w:val="20"/>
                <w:lang w:val="en-GB" w:eastAsia="en-US"/>
              </w:rPr>
              <w:t>: Other values for X, if needed</w:t>
            </w:r>
            <w:r>
              <w:rPr>
                <w:rFonts w:eastAsia="Times New Roman"/>
                <w:szCs w:val="20"/>
                <w:lang w:val="en-GB" w:eastAsia="en-US"/>
              </w:rPr>
              <w:t xml:space="preserve"> </w:t>
            </w:r>
          </w:p>
          <w:p w:rsidR="001D7536" w:rsidRDefault="000F5F29">
            <w:pPr>
              <w:numPr>
                <w:ilvl w:val="0"/>
                <w:numId w:val="23"/>
              </w:numPr>
              <w:spacing w:after="0" w:line="240" w:lineRule="auto"/>
              <w:rPr>
                <w:rFonts w:eastAsia="Times New Roman"/>
                <w:szCs w:val="20"/>
                <w:lang w:val="en-GB" w:eastAsia="en-US"/>
              </w:rPr>
            </w:pPr>
            <w:r>
              <w:rPr>
                <w:rStyle w:val="Emphasis"/>
                <w:rFonts w:eastAsia="Times New Roman"/>
                <w:i w:val="0"/>
                <w:szCs w:val="20"/>
                <w:lang w:val="en-GB" w:eastAsia="en-US"/>
              </w:rPr>
              <w:t>FFS</w:t>
            </w:r>
            <w:r>
              <w:rPr>
                <w:rStyle w:val="Emphasis"/>
                <w:rFonts w:eastAsia="Times New Roman"/>
                <w:i w:val="0"/>
                <w:szCs w:val="20"/>
                <w:lang w:val="en-GB" w:eastAsia="en-US"/>
              </w:rPr>
              <w:t>: Configuration of</w:t>
            </w:r>
            <w:r>
              <w:rPr>
                <w:rFonts w:eastAsia="Times New Roman"/>
                <w:szCs w:val="20"/>
                <w:lang w:val="en-GB" w:eastAsia="en-US"/>
              </w:rPr>
              <w:t xml:space="preserve"> </w:t>
            </w:r>
            <w:r>
              <w:rPr>
                <w:rStyle w:val="Emphasis"/>
                <w:rFonts w:eastAsia="Times New Roman"/>
                <w:i w:val="0"/>
                <w:szCs w:val="20"/>
                <w:lang w:val="en-GB" w:eastAsia="en-US"/>
              </w:rPr>
              <w:t xml:space="preserve">at least one SRS resource set, configured </w:t>
            </w:r>
            <w:r>
              <w:rPr>
                <w:rStyle w:val="Emphasis"/>
                <w:rFonts w:eastAsia="Times New Roman"/>
                <w:i w:val="0"/>
                <w:szCs w:val="20"/>
                <w:lang w:val="en-GB" w:eastAsia="en-US"/>
              </w:rPr>
              <w:t>with more than one SRS resources where each SRS resource may have the same or different number of SRS ports, e.g., for support full power operation, if supported</w:t>
            </w:r>
          </w:p>
          <w:p w:rsidR="001D7536" w:rsidRDefault="000F5F29">
            <w:pPr>
              <w:numPr>
                <w:ilvl w:val="0"/>
                <w:numId w:val="23"/>
              </w:numPr>
              <w:spacing w:after="0" w:line="240" w:lineRule="auto"/>
              <w:rPr>
                <w:rFonts w:eastAsia="Times New Roman"/>
                <w:szCs w:val="20"/>
                <w:lang w:val="en-GB" w:eastAsia="en-US"/>
              </w:rPr>
            </w:pPr>
            <w:r>
              <w:rPr>
                <w:rStyle w:val="Emphasis"/>
                <w:rFonts w:eastAsia="Times New Roman"/>
                <w:i w:val="0"/>
                <w:szCs w:val="20"/>
                <w:lang w:val="en-GB" w:eastAsia="en-US"/>
              </w:rPr>
              <w:t>FFS</w:t>
            </w:r>
            <w:r>
              <w:rPr>
                <w:rStyle w:val="Emphasis"/>
                <w:rFonts w:eastAsia="Times New Roman"/>
                <w:i w:val="0"/>
                <w:szCs w:val="20"/>
                <w:lang w:val="en-GB" w:eastAsia="en-US"/>
              </w:rPr>
              <w:t>: Configuration of at least one SRS resource set, configured with 8/M of M-port SRS resour</w:t>
            </w:r>
            <w:r>
              <w:rPr>
                <w:rStyle w:val="Emphasis"/>
                <w:rFonts w:eastAsia="Times New Roman"/>
                <w:i w:val="0"/>
                <w:szCs w:val="20"/>
                <w:lang w:val="en-GB" w:eastAsia="en-US"/>
              </w:rPr>
              <w:t>ces, for example,</w:t>
            </w:r>
            <w:r>
              <w:rPr>
                <w:rFonts w:eastAsia="Times New Roman"/>
                <w:szCs w:val="20"/>
                <w:lang w:val="en-GB" w:eastAsia="en-US"/>
              </w:rPr>
              <w:t xml:space="preserve">   </w:t>
            </w:r>
          </w:p>
          <w:p w:rsidR="001D7536" w:rsidRDefault="000F5F29">
            <w:pPr>
              <w:numPr>
                <w:ilvl w:val="1"/>
                <w:numId w:val="23"/>
              </w:numPr>
              <w:spacing w:after="0" w:line="240" w:lineRule="auto"/>
              <w:rPr>
                <w:rFonts w:eastAsia="Times New Roman"/>
                <w:szCs w:val="20"/>
                <w:lang w:val="en-GB" w:eastAsia="en-US"/>
              </w:rPr>
            </w:pPr>
            <w:r>
              <w:rPr>
                <w:rStyle w:val="Emphasis"/>
                <w:rFonts w:eastAsia="Times New Roman"/>
                <w:i w:val="0"/>
                <w:szCs w:val="20"/>
                <w:lang w:val="en-GB" w:eastAsia="en-US"/>
              </w:rPr>
              <w:t>Configuration of an SRS resource set, configured with at least 4 of 2-port SRS resources</w:t>
            </w:r>
            <w:r>
              <w:rPr>
                <w:rFonts w:eastAsia="Times New Roman"/>
                <w:szCs w:val="20"/>
                <w:lang w:val="en-GB" w:eastAsia="en-US"/>
              </w:rPr>
              <w:t xml:space="preserve">   </w:t>
            </w:r>
          </w:p>
          <w:p w:rsidR="001D7536" w:rsidRDefault="000F5F29">
            <w:pPr>
              <w:numPr>
                <w:ilvl w:val="1"/>
                <w:numId w:val="23"/>
              </w:numPr>
              <w:spacing w:after="0" w:line="240" w:lineRule="auto"/>
              <w:rPr>
                <w:rFonts w:eastAsia="宋体"/>
                <w:i/>
                <w:iCs/>
              </w:rPr>
            </w:pPr>
            <w:r>
              <w:rPr>
                <w:rStyle w:val="Emphasis"/>
                <w:rFonts w:eastAsia="Times New Roman"/>
                <w:i w:val="0"/>
                <w:szCs w:val="20"/>
                <w:lang w:val="en-GB" w:eastAsia="en-US"/>
              </w:rPr>
              <w:t xml:space="preserve">Configuration of an SRS resource set, configured with at least 2 of 4-port SRS resources </w:t>
            </w:r>
            <w:r>
              <w:rPr>
                <w:rFonts w:eastAsia="Times New Roman"/>
                <w:szCs w:val="20"/>
                <w:lang w:val="en-GB" w:eastAsia="en-US"/>
              </w:rPr>
              <w:t xml:space="preserve">  </w:t>
            </w:r>
          </w:p>
        </w:tc>
      </w:tr>
    </w:tbl>
    <w:p w:rsidR="001D7536" w:rsidRDefault="000F5F29">
      <w:pPr>
        <w:snapToGrid w:val="0"/>
        <w:spacing w:beforeLines="30" w:before="72" w:afterLines="30" w:after="72" w:line="288" w:lineRule="auto"/>
        <w:jc w:val="both"/>
        <w:rPr>
          <w:rFonts w:eastAsia="宋体"/>
        </w:rPr>
      </w:pPr>
      <w:r>
        <w:rPr>
          <w:rFonts w:eastAsia="宋体" w:hint="eastAsia"/>
        </w:rPr>
        <w:t>It was agreed to support one SRS resource set cont</w:t>
      </w:r>
      <w:r>
        <w:rPr>
          <w:rFonts w:eastAsia="宋体" w:hint="eastAsia"/>
        </w:rPr>
        <w:t xml:space="preserve">aining up to X=2 8-port SRS resource(s) as above in last </w:t>
      </w:r>
      <w:proofErr w:type="spellStart"/>
      <w:r>
        <w:rPr>
          <w:rFonts w:eastAsia="宋体" w:hint="eastAsia"/>
        </w:rPr>
        <w:t>RAN1</w:t>
      </w:r>
      <w:proofErr w:type="spellEnd"/>
      <w:r>
        <w:rPr>
          <w:rFonts w:eastAsia="宋体" w:hint="eastAsia"/>
        </w:rPr>
        <w:t xml:space="preserve"> meeting. Whether X can be larger than 2, and whether number of SRS resource sets can be larger than 1 are still FFS. </w:t>
      </w:r>
    </w:p>
    <w:p w:rsidR="001D7536" w:rsidRDefault="000F5F29">
      <w:pPr>
        <w:snapToGrid w:val="0"/>
        <w:spacing w:beforeLines="30" w:before="72" w:afterLines="30" w:after="72" w:line="288" w:lineRule="auto"/>
        <w:jc w:val="both"/>
        <w:rPr>
          <w:rFonts w:eastAsia="宋体"/>
        </w:rPr>
      </w:pPr>
      <w:r>
        <w:rPr>
          <w:rFonts w:eastAsia="宋体" w:hint="eastAsia"/>
        </w:rPr>
        <w:t>In our views, it is not necessary to support more than one SRS resource set.</w:t>
      </w:r>
      <w:r>
        <w:rPr>
          <w:rFonts w:eastAsia="宋体" w:hint="eastAsia"/>
        </w:rPr>
        <w:t xml:space="preserve"> Even when 8 ports are from multiple panels, they are assumed to have same or similar spatial relation towards one </w:t>
      </w:r>
      <w:proofErr w:type="spellStart"/>
      <w:r>
        <w:rPr>
          <w:rFonts w:eastAsia="宋体" w:hint="eastAsia"/>
        </w:rPr>
        <w:t>TRP</w:t>
      </w:r>
      <w:proofErr w:type="spellEnd"/>
      <w:r>
        <w:rPr>
          <w:rFonts w:eastAsia="宋体" w:hint="eastAsia"/>
        </w:rPr>
        <w:t>, so one SRS resource with 8-port is adequate in AI 9.1.4.2. Two SRS resource sets corresponding to two panels with different spatial rela</w:t>
      </w:r>
      <w:r>
        <w:rPr>
          <w:rFonts w:eastAsia="宋体" w:hint="eastAsia"/>
        </w:rPr>
        <w:t xml:space="preserve">tions towards two </w:t>
      </w:r>
      <w:proofErr w:type="spellStart"/>
      <w:r>
        <w:rPr>
          <w:rFonts w:eastAsia="宋体" w:hint="eastAsia"/>
        </w:rPr>
        <w:t>TRPs</w:t>
      </w:r>
      <w:proofErr w:type="spellEnd"/>
      <w:r>
        <w:rPr>
          <w:rFonts w:eastAsia="宋体" w:hint="eastAsia"/>
        </w:rPr>
        <w:t xml:space="preserve"> can be discussed for </w:t>
      </w:r>
      <w:proofErr w:type="spellStart"/>
      <w:r>
        <w:rPr>
          <w:rFonts w:eastAsia="宋体" w:hint="eastAsia"/>
        </w:rPr>
        <w:t>STxMP</w:t>
      </w:r>
      <w:proofErr w:type="spellEnd"/>
      <w:r>
        <w:rPr>
          <w:rFonts w:eastAsia="宋体" w:hint="eastAsia"/>
        </w:rPr>
        <w:t xml:space="preserve"> in AI 9.1.4.1. </w:t>
      </w:r>
    </w:p>
    <w:p w:rsidR="001D7536" w:rsidRDefault="000F5F29">
      <w:pPr>
        <w:snapToGrid w:val="0"/>
        <w:spacing w:beforeLines="30" w:before="72" w:afterLines="30" w:after="72" w:line="288" w:lineRule="auto"/>
        <w:jc w:val="both"/>
        <w:rPr>
          <w:rFonts w:eastAsia="宋体"/>
        </w:rPr>
      </w:pPr>
      <w:r>
        <w:rPr>
          <w:rFonts w:eastAsia="宋体" w:hint="eastAsia"/>
        </w:rPr>
        <w:t xml:space="preserve">With similar reason, it is not necessary to combine more than one SRS resource each with 4-port or 2-port for </w:t>
      </w:r>
      <w:proofErr w:type="gramStart"/>
      <w:r>
        <w:rPr>
          <w:rFonts w:eastAsia="宋体" w:hint="eastAsia"/>
        </w:rPr>
        <w:t>a</w:t>
      </w:r>
      <w:proofErr w:type="gramEnd"/>
      <w:r>
        <w:rPr>
          <w:rFonts w:eastAsia="宋体" w:hint="eastAsia"/>
        </w:rPr>
        <w:t xml:space="preserve"> 8-port transmission. Panel selection can be realized by partial coherent codeb</w:t>
      </w:r>
      <w:r>
        <w:rPr>
          <w:rFonts w:eastAsia="宋体" w:hint="eastAsia"/>
        </w:rPr>
        <w:t xml:space="preserve">ooks. There is no critical difference between one SRS resource with 8-port, and 2 SRS resources each with 4-port. Supporting more than one SRS resource may cause unnecessary complicated SRI design. </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Proposal 10:</w:t>
      </w:r>
      <w:r>
        <w:rPr>
          <w:rFonts w:eastAsia="宋体" w:hint="eastAsia"/>
          <w:i/>
          <w:iCs/>
        </w:rPr>
        <w:t xml:space="preserve"> Regarding codebook-based SRS configuration,</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One SRS resource set is enough, i.e., no need to extend to more than one SRS resource set.</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One SRI in one SRS resource set indicating one SRS resource is enough, i.e., no need to support more than one SRI in one SRS resource set, or one SRI to indicate mor</w:t>
      </w:r>
      <w:r>
        <w:rPr>
          <w:rFonts w:eastAsia="宋体" w:hint="eastAsia"/>
          <w:i/>
          <w:iCs/>
        </w:rPr>
        <w:t xml:space="preserve">e than one SRS resource to combine 8 ports. </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UL 8-Tx non-</w:t>
      </w:r>
      <w:proofErr w:type="gramStart"/>
      <w:r>
        <w:rPr>
          <w:rFonts w:eastAsia="宋体" w:hint="eastAsia"/>
          <w:b/>
          <w:sz w:val="28"/>
          <w:szCs w:val="28"/>
        </w:rPr>
        <w:t>codebook based</w:t>
      </w:r>
      <w:proofErr w:type="gramEnd"/>
      <w:r>
        <w:rPr>
          <w:rFonts w:eastAsia="宋体" w:hint="eastAsia"/>
          <w:b/>
          <w:sz w:val="28"/>
          <w:szCs w:val="28"/>
        </w:rPr>
        <w:t xml:space="preserve"> transmission</w:t>
      </w:r>
    </w:p>
    <w:p w:rsidR="001D7536" w:rsidRDefault="000F5F29">
      <w:pPr>
        <w:snapToGrid w:val="0"/>
        <w:spacing w:beforeLines="30" w:before="72" w:afterLines="30" w:after="72" w:line="288" w:lineRule="auto"/>
        <w:jc w:val="both"/>
        <w:rPr>
          <w:rFonts w:eastAsia="宋体"/>
        </w:rPr>
      </w:pPr>
      <w:r>
        <w:rPr>
          <w:rFonts w:eastAsia="宋体" w:hint="eastAsia"/>
        </w:rPr>
        <w:t>F</w:t>
      </w:r>
      <w:r>
        <w:t>or non-</w:t>
      </w:r>
      <w:proofErr w:type="gramStart"/>
      <w:r>
        <w:t>codebook based</w:t>
      </w:r>
      <w:proofErr w:type="gramEnd"/>
      <w:r>
        <w:t xml:space="preserve"> transmission</w:t>
      </w:r>
      <w:r>
        <w:rPr>
          <w:rFonts w:eastAsia="宋体" w:hint="eastAsia"/>
        </w:rPr>
        <w:t xml:space="preserve"> to support up to 8-Tx, the agreements were reached as follows in previous </w:t>
      </w:r>
      <w:proofErr w:type="spellStart"/>
      <w:r>
        <w:rPr>
          <w:rFonts w:eastAsia="宋体" w:hint="eastAsia"/>
        </w:rPr>
        <w:t>RAN1</w:t>
      </w:r>
      <w:proofErr w:type="spellEnd"/>
      <w:r>
        <w:rPr>
          <w:rFonts w:eastAsia="宋体" w:hint="eastAsia"/>
        </w:rPr>
        <w:t xml:space="preserve"> meetings.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483" w:type="dxa"/>
          </w:tcPr>
          <w:p w:rsidR="001D7536" w:rsidRDefault="000F5F29">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lang w:val="en-GB" w:eastAsia="en-US"/>
              </w:rPr>
              <w:t>Agreement</w:t>
            </w:r>
          </w:p>
          <w:p w:rsidR="001D7536" w:rsidRDefault="000F5F29">
            <w:pPr>
              <w:spacing w:after="0"/>
              <w:jc w:val="both"/>
              <w:rPr>
                <w:rFonts w:eastAsia="Malgun Gothic"/>
                <w:iCs/>
                <w:szCs w:val="20"/>
                <w:lang w:eastAsia="ko-KR"/>
              </w:rPr>
            </w:pPr>
            <w:r>
              <w:rPr>
                <w:rFonts w:ascii="Times" w:eastAsia="Batang" w:hAnsi="Times"/>
                <w:iCs/>
                <w:szCs w:val="20"/>
                <w:lang w:val="en-GB" w:eastAsia="en-US"/>
              </w:rPr>
              <w:t xml:space="preserve">For SRS configuration required for </w:t>
            </w:r>
            <w:r>
              <w:rPr>
                <w:rFonts w:ascii="Times" w:eastAsia="Batang" w:hAnsi="Times"/>
                <w:iCs/>
                <w:szCs w:val="20"/>
                <w:lang w:val="en-GB" w:eastAsia="en-US"/>
              </w:rPr>
              <w:t xml:space="preserve">non-codebook-based UL transmission by an </w:t>
            </w:r>
            <w:proofErr w:type="spellStart"/>
            <w:r>
              <w:rPr>
                <w:rFonts w:ascii="Times" w:eastAsia="Batang" w:hAnsi="Times"/>
                <w:iCs/>
                <w:szCs w:val="20"/>
                <w:lang w:val="en-GB" w:eastAsia="en-US"/>
              </w:rPr>
              <w:t>8TX</w:t>
            </w:r>
            <w:proofErr w:type="spellEnd"/>
            <w:r>
              <w:rPr>
                <w:rFonts w:ascii="Times" w:eastAsia="Batang" w:hAnsi="Times"/>
                <w:iCs/>
                <w:szCs w:val="20"/>
                <w:lang w:val="en-GB" w:eastAsia="en-US"/>
              </w:rPr>
              <w:t xml:space="preserve"> UE, </w:t>
            </w:r>
            <w:proofErr w:type="spellStart"/>
            <w:r>
              <w:rPr>
                <w:rFonts w:ascii="Times" w:eastAsia="Batang" w:hAnsi="Times"/>
                <w:iCs/>
                <w:szCs w:val="20"/>
                <w:lang w:val="en-GB" w:eastAsia="en-US"/>
              </w:rPr>
              <w:t>Alt1</w:t>
            </w:r>
            <w:proofErr w:type="spellEnd"/>
            <w:r>
              <w:rPr>
                <w:rFonts w:ascii="Times" w:eastAsia="Batang" w:hAnsi="Times"/>
                <w:iCs/>
                <w:szCs w:val="20"/>
                <w:lang w:val="en-GB" w:eastAsia="en-US"/>
              </w:rPr>
              <w:t xml:space="preserve"> is supported, that is</w:t>
            </w:r>
          </w:p>
          <w:p w:rsidR="001D7536" w:rsidRDefault="000F5F29">
            <w:pPr>
              <w:numPr>
                <w:ilvl w:val="0"/>
                <w:numId w:val="24"/>
              </w:numPr>
              <w:spacing w:after="0" w:line="240" w:lineRule="auto"/>
              <w:rPr>
                <w:rFonts w:ascii="Times" w:eastAsia="Times New Roman" w:hAnsi="Times"/>
                <w:iCs/>
                <w:szCs w:val="20"/>
                <w:lang w:val="en-GB" w:eastAsia="en-US"/>
              </w:rPr>
            </w:pPr>
            <w:proofErr w:type="spellStart"/>
            <w:r>
              <w:rPr>
                <w:rFonts w:ascii="Times" w:eastAsia="Times New Roman" w:hAnsi="Times"/>
                <w:iCs/>
                <w:szCs w:val="20"/>
                <w:lang w:val="en-GB" w:eastAsia="en-US"/>
              </w:rPr>
              <w:t>Alt1</w:t>
            </w:r>
            <w:proofErr w:type="spellEnd"/>
            <w:r>
              <w:rPr>
                <w:rFonts w:ascii="Times" w:eastAsia="Times New Roman" w:hAnsi="Times"/>
                <w:iCs/>
                <w:szCs w:val="20"/>
                <w:lang w:val="en-GB" w:eastAsia="en-US"/>
              </w:rPr>
              <w:t>: A single SRS resource set configured with up to 8 single-port SRS resources</w:t>
            </w:r>
          </w:p>
          <w:p w:rsidR="001D7536" w:rsidRDefault="000F5F29">
            <w:pPr>
              <w:numPr>
                <w:ilvl w:val="0"/>
                <w:numId w:val="24"/>
              </w:numPr>
              <w:spacing w:after="0" w:line="240" w:lineRule="auto"/>
              <w:rPr>
                <w:rFonts w:ascii="Times" w:eastAsia="Times New Roman" w:hAnsi="Times"/>
                <w:iCs/>
                <w:szCs w:val="20"/>
                <w:lang w:val="en-GB" w:eastAsia="en-US"/>
              </w:rPr>
            </w:pPr>
            <w:r>
              <w:rPr>
                <w:rFonts w:ascii="Times" w:eastAsia="Times New Roman" w:hAnsi="Times"/>
                <w:iCs/>
                <w:szCs w:val="20"/>
                <w:lang w:val="en-GB" w:eastAsia="en-US"/>
              </w:rPr>
              <w:lastRenderedPageBreak/>
              <w:t>FFS: Configuration of up to two, or four SRS resource sets, each configured with up to 4, or 2 sin</w:t>
            </w:r>
            <w:r>
              <w:rPr>
                <w:rFonts w:ascii="Times" w:eastAsia="Times New Roman" w:hAnsi="Times"/>
                <w:iCs/>
                <w:szCs w:val="20"/>
                <w:lang w:val="en-GB" w:eastAsia="en-US"/>
              </w:rPr>
              <w:t>gle-port SRS resources, respectively.</w:t>
            </w:r>
          </w:p>
          <w:p w:rsidR="001D7536" w:rsidRDefault="001D7536">
            <w:pPr>
              <w:pStyle w:val="ListParagraph"/>
              <w:spacing w:after="0" w:line="240" w:lineRule="auto"/>
              <w:ind w:left="840" w:firstLine="400"/>
            </w:pPr>
          </w:p>
          <w:p w:rsidR="001D7536" w:rsidRDefault="000F5F29">
            <w:pPr>
              <w:spacing w:after="0" w:line="240" w:lineRule="auto"/>
              <w:contextualSpacing/>
              <w:rPr>
                <w:rFonts w:ascii="Times" w:eastAsia="Times New Roman" w:hAnsi="Times" w:cs="Times"/>
                <w:b/>
                <w:bCs/>
                <w:lang w:eastAsia="en-US"/>
              </w:rPr>
            </w:pPr>
            <w:r>
              <w:rPr>
                <w:rFonts w:ascii="Times" w:eastAsia="Times New Roman" w:hAnsi="Times" w:cs="Times"/>
                <w:b/>
                <w:bCs/>
                <w:lang w:eastAsia="en-US"/>
              </w:rPr>
              <w:t>Agreement</w:t>
            </w:r>
          </w:p>
          <w:p w:rsidR="001D7536" w:rsidRDefault="000F5F29">
            <w:pPr>
              <w:spacing w:after="0" w:line="240" w:lineRule="auto"/>
              <w:contextualSpacing/>
              <w:rPr>
                <w:rFonts w:ascii="Times" w:eastAsia="Times New Roman" w:hAnsi="Times" w:cs="Times"/>
                <w:lang w:eastAsia="en-US"/>
              </w:rPr>
            </w:pPr>
            <w:r>
              <w:rPr>
                <w:rFonts w:ascii="Times" w:eastAsia="Times New Roman" w:hAnsi="Times" w:cs="Times"/>
                <w:lang w:val="en-GB" w:eastAsia="en-US"/>
              </w:rPr>
              <w:t xml:space="preserve">Study low overhead solutions for SRI and/or transmitter precoder matrix indication for codebook-based, and SRI indication for non-codebook-based UL transmission by an </w:t>
            </w:r>
            <w:proofErr w:type="spellStart"/>
            <w:r>
              <w:rPr>
                <w:rFonts w:ascii="Times" w:eastAsia="Times New Roman" w:hAnsi="Times" w:cs="Times"/>
                <w:lang w:val="en-GB" w:eastAsia="en-US"/>
              </w:rPr>
              <w:t>8TX</w:t>
            </w:r>
            <w:proofErr w:type="spellEnd"/>
            <w:r>
              <w:rPr>
                <w:rFonts w:ascii="Times" w:eastAsia="Times New Roman" w:hAnsi="Times" w:cs="Times"/>
                <w:lang w:val="en-GB" w:eastAsia="en-US"/>
              </w:rPr>
              <w:t xml:space="preserve"> UE, </w:t>
            </w:r>
          </w:p>
          <w:p w:rsidR="001D7536" w:rsidRDefault="000F5F29">
            <w:pPr>
              <w:pStyle w:val="ListParagraph"/>
              <w:numPr>
                <w:ilvl w:val="0"/>
                <w:numId w:val="25"/>
              </w:numPr>
              <w:spacing w:after="0" w:line="240" w:lineRule="auto"/>
              <w:ind w:leftChars="200" w:left="816" w:hangingChars="208" w:hanging="416"/>
              <w:rPr>
                <w:rFonts w:ascii="Times" w:eastAsia="Times New Roman" w:hAnsi="Times" w:cs="Times"/>
                <w:lang w:eastAsia="en-US"/>
              </w:rPr>
            </w:pPr>
            <w:r>
              <w:rPr>
                <w:rFonts w:ascii="Times" w:eastAsia="Times New Roman" w:hAnsi="Times" w:cs="Times"/>
                <w:lang w:eastAsia="en-US"/>
              </w:rPr>
              <w:t xml:space="preserve">FFS using single or separate (exiting or new) fields for the indication, </w:t>
            </w:r>
            <w:r>
              <w:rPr>
                <w:rFonts w:ascii="Times" w:eastAsia="Malgun Gothic" w:hAnsi="Times" w:cs="Times"/>
              </w:rPr>
              <w:t>other solutions are not precluded.</w:t>
            </w:r>
          </w:p>
          <w:p w:rsidR="001D7536" w:rsidRDefault="000F5F29">
            <w:pPr>
              <w:pStyle w:val="ListParagraph"/>
              <w:numPr>
                <w:ilvl w:val="0"/>
                <w:numId w:val="25"/>
              </w:numPr>
              <w:spacing w:after="0" w:line="240" w:lineRule="auto"/>
              <w:ind w:leftChars="200" w:left="816" w:hangingChars="208" w:hanging="416"/>
            </w:pPr>
            <w:r>
              <w:rPr>
                <w:rFonts w:ascii="Times" w:eastAsia="Times New Roman" w:hAnsi="Times" w:cs="Times"/>
                <w:lang w:eastAsia="en-US"/>
              </w:rPr>
              <w:t>Note: Low overhead schemes for study include those using Rel-15 SRI/</w:t>
            </w:r>
            <w:proofErr w:type="spellStart"/>
            <w:r>
              <w:rPr>
                <w:rFonts w:ascii="Times" w:eastAsia="Times New Roman" w:hAnsi="Times" w:cs="Times"/>
                <w:lang w:eastAsia="en-US"/>
              </w:rPr>
              <w:t>TPMI</w:t>
            </w:r>
            <w:proofErr w:type="spellEnd"/>
            <w:r>
              <w:rPr>
                <w:rFonts w:ascii="Times" w:eastAsia="Times New Roman" w:hAnsi="Times" w:cs="Times"/>
                <w:lang w:eastAsia="en-US"/>
              </w:rPr>
              <w:t xml:space="preserve"> indication mechanisms</w:t>
            </w:r>
          </w:p>
        </w:tc>
      </w:tr>
    </w:tbl>
    <w:p w:rsidR="001D7536" w:rsidRDefault="000F5F29">
      <w:pPr>
        <w:snapToGrid w:val="0"/>
        <w:spacing w:beforeLines="30" w:before="72" w:afterLines="30" w:after="72" w:line="288" w:lineRule="auto"/>
        <w:jc w:val="both"/>
        <w:rPr>
          <w:rFonts w:eastAsia="宋体"/>
        </w:rPr>
      </w:pPr>
      <w:r>
        <w:rPr>
          <w:rFonts w:eastAsia="宋体" w:hint="eastAsia"/>
        </w:rPr>
        <w:lastRenderedPageBreak/>
        <w:t xml:space="preserve">Regarding </w:t>
      </w:r>
      <w:proofErr w:type="spellStart"/>
      <w:r>
        <w:rPr>
          <w:rFonts w:eastAsia="宋体" w:hint="eastAsia"/>
        </w:rPr>
        <w:t>Alt1</w:t>
      </w:r>
      <w:proofErr w:type="spellEnd"/>
      <w:r>
        <w:rPr>
          <w:rFonts w:eastAsia="宋体" w:hint="eastAsia"/>
        </w:rPr>
        <w:t>, single SRS resource set configured w</w:t>
      </w:r>
      <w:r>
        <w:rPr>
          <w:rFonts w:eastAsia="宋体" w:hint="eastAsia"/>
        </w:rPr>
        <w:t>ith up to 8 single-port SRS ports. That would cause a</w:t>
      </w:r>
      <w:r>
        <w:rPr>
          <w:rFonts w:eastAsia="宋体"/>
        </w:rPr>
        <w:t>n</w:t>
      </w:r>
      <w:r>
        <w:rPr>
          <w:rFonts w:eastAsia="宋体" w:hint="eastAsia"/>
        </w:rPr>
        <w:t xml:space="preserve"> 8-bit overhead of SRI field in DCI. In reality, so much flexibility may not be necessary. It may be possible to </w:t>
      </w:r>
      <w:r>
        <w:rPr>
          <w:rFonts w:hint="eastAsia"/>
        </w:rPr>
        <w:t xml:space="preserve">design </w:t>
      </w:r>
      <w:r>
        <w:rPr>
          <w:rFonts w:eastAsia="宋体" w:hint="eastAsia"/>
        </w:rPr>
        <w:t xml:space="preserve">SRI values with a lower overhead and can meet typical requirement, e.g., considering 8-Tx with more than one panel, like multiple panels/ port groups in </w:t>
      </w:r>
      <w:proofErr w:type="gramStart"/>
      <w:r>
        <w:rPr>
          <w:rFonts w:eastAsia="宋体" w:hint="eastAsia"/>
        </w:rPr>
        <w:t>codebook based</w:t>
      </w:r>
      <w:proofErr w:type="gramEnd"/>
      <w:r>
        <w:rPr>
          <w:rFonts w:eastAsia="宋体" w:hint="eastAsia"/>
        </w:rPr>
        <w:t xml:space="preserve"> transmission. </w:t>
      </w:r>
    </w:p>
    <w:p w:rsidR="001D7536" w:rsidRDefault="000F5F29">
      <w:pPr>
        <w:snapToGrid w:val="0"/>
        <w:spacing w:beforeLines="30" w:before="72" w:afterLines="30" w:after="72" w:line="288" w:lineRule="auto"/>
        <w:jc w:val="both"/>
        <w:rPr>
          <w:rFonts w:eastAsia="宋体"/>
        </w:rPr>
      </w:pPr>
      <w:r>
        <w:rPr>
          <w:rFonts w:eastAsia="宋体" w:hint="eastAsia"/>
        </w:rPr>
        <w:t xml:space="preserve">For example, assuming a UE equipped with two 4-port panels corresponding </w:t>
      </w:r>
      <w:r>
        <w:rPr>
          <w:rFonts w:eastAsia="宋体" w:hint="eastAsia"/>
        </w:rPr>
        <w:t>to 2 port groups, for a certain rank value R for each port group, there is no need to support all possible combinations, and only the best R ports (SRS resources) according to measurement of UE is enough.</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11</w:t>
      </w:r>
      <w:r>
        <w:rPr>
          <w:rFonts w:hint="eastAsia"/>
          <w:b/>
          <w:i/>
        </w:rPr>
        <w:t xml:space="preserve">: </w:t>
      </w:r>
      <w:r>
        <w:rPr>
          <w:rFonts w:eastAsia="宋体" w:hint="eastAsia"/>
          <w:bCs/>
          <w:i/>
        </w:rPr>
        <w:t xml:space="preserve">Regarding non </w:t>
      </w:r>
      <w:proofErr w:type="gramStart"/>
      <w:r>
        <w:rPr>
          <w:rFonts w:eastAsia="宋体" w:hint="eastAsia"/>
          <w:bCs/>
          <w:i/>
        </w:rPr>
        <w:t>c</w:t>
      </w:r>
      <w:r>
        <w:rPr>
          <w:rFonts w:hint="eastAsia"/>
          <w:bCs/>
          <w:i/>
        </w:rPr>
        <w:t>odebook based</w:t>
      </w:r>
      <w:proofErr w:type="gramEnd"/>
      <w:r>
        <w:rPr>
          <w:rFonts w:hint="eastAsia"/>
          <w:bCs/>
          <w:i/>
        </w:rPr>
        <w:t xml:space="preserve"> </w:t>
      </w:r>
      <w:r>
        <w:rPr>
          <w:rFonts w:eastAsia="宋体" w:hint="eastAsia"/>
          <w:bCs/>
          <w:i/>
        </w:rPr>
        <w:t>transmiss</w:t>
      </w:r>
      <w:r>
        <w:rPr>
          <w:rFonts w:eastAsia="宋体" w:hint="eastAsia"/>
          <w:bCs/>
          <w:i/>
        </w:rPr>
        <w:t>ion design f</w:t>
      </w:r>
      <w:r>
        <w:rPr>
          <w:rFonts w:hint="eastAsia"/>
          <w:bCs/>
          <w:i/>
        </w:rPr>
        <w:t>or 8-Tx</w:t>
      </w:r>
      <w:r>
        <w:rPr>
          <w:rFonts w:eastAsia="宋体" w:hint="eastAsia"/>
          <w:bCs/>
          <w:i/>
        </w:rPr>
        <w:t>, with single SRS resource set configured with up to 8 single-port SRS ports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Potential optimization for SRI re-design considering DCI overhead, e.g., 8 bits or less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 xml:space="preserve">E.g., reduce the number of candidate SRS resource combination with </w:t>
      </w:r>
      <w:r>
        <w:rPr>
          <w:rFonts w:eastAsia="宋体"/>
          <w:i/>
        </w:rPr>
        <w:t>“</w:t>
      </w:r>
      <w:r>
        <w:rPr>
          <w:rFonts w:eastAsia="宋体" w:hint="eastAsia"/>
          <w:i/>
        </w:rPr>
        <w:t>cons</w:t>
      </w:r>
      <w:r>
        <w:rPr>
          <w:rFonts w:eastAsia="宋体" w:hint="eastAsia"/>
          <w:i/>
        </w:rPr>
        <w:t>ecutive</w:t>
      </w:r>
      <w:r>
        <w:rPr>
          <w:rFonts w:eastAsia="宋体"/>
          <w:i/>
        </w:rPr>
        <w:t>”</w:t>
      </w:r>
      <w:r>
        <w:rPr>
          <w:rFonts w:eastAsia="宋体" w:hint="eastAsia"/>
          <w:i/>
        </w:rPr>
        <w:t xml:space="preserve"> number of SRS resources combination</w:t>
      </w:r>
    </w:p>
    <w:p w:rsidR="001D7536" w:rsidRDefault="000F5F29">
      <w:pPr>
        <w:jc w:val="both"/>
        <w:rPr>
          <w:rFonts w:ascii="Times" w:eastAsia="宋体" w:hAnsi="Times"/>
          <w:iCs/>
          <w:szCs w:val="20"/>
        </w:rPr>
      </w:pPr>
      <w:r>
        <w:rPr>
          <w:rFonts w:eastAsia="宋体" w:hint="eastAsia"/>
        </w:rPr>
        <w:t xml:space="preserve">Regarding </w:t>
      </w:r>
      <w:r>
        <w:rPr>
          <w:rFonts w:eastAsia="宋体"/>
        </w:rPr>
        <w:t>“</w:t>
      </w:r>
      <w:r>
        <w:rPr>
          <w:rFonts w:ascii="Times" w:eastAsia="Times New Roman" w:hAnsi="Times"/>
          <w:iCs/>
          <w:szCs w:val="20"/>
          <w:lang w:val="en-GB" w:eastAsia="en-US"/>
        </w:rPr>
        <w:t>FFS: Configuration of up to two, or four SRS resource sets, each configured with up to 4, or 2 single-port SRS resources, respectively</w:t>
      </w:r>
      <w:r>
        <w:rPr>
          <w:rFonts w:ascii="Times" w:eastAsia="宋体" w:hAnsi="Times"/>
          <w:iCs/>
          <w:szCs w:val="20"/>
        </w:rPr>
        <w:t>”</w:t>
      </w:r>
      <w:r>
        <w:rPr>
          <w:rFonts w:ascii="Times" w:eastAsia="宋体" w:hAnsi="Times" w:hint="eastAsia"/>
          <w:iCs/>
          <w:szCs w:val="20"/>
        </w:rPr>
        <w:t>, it seems not necessary to support more than one SRS resource se</w:t>
      </w:r>
      <w:r>
        <w:rPr>
          <w:rFonts w:ascii="Times" w:eastAsia="宋体" w:hAnsi="Times" w:hint="eastAsia"/>
          <w:iCs/>
          <w:szCs w:val="20"/>
        </w:rPr>
        <w:t>t. Considering one SRS resource corresponds to one or more panels, that means the number of panels is transparent to implementation, and has no relation with the number of SRS resource sets. So even multiple panels do not need more than one SRS resource se</w:t>
      </w:r>
      <w:r>
        <w:rPr>
          <w:rFonts w:ascii="Times" w:eastAsia="宋体" w:hAnsi="Times" w:hint="eastAsia"/>
          <w:iCs/>
          <w:szCs w:val="20"/>
        </w:rPr>
        <w:t xml:space="preserve">t. In a word, we do not see proper use case for more than one SRS resource set for </w:t>
      </w:r>
      <w:proofErr w:type="gramStart"/>
      <w:r>
        <w:rPr>
          <w:rFonts w:ascii="Times" w:eastAsia="宋体" w:hAnsi="Times" w:hint="eastAsia"/>
          <w:iCs/>
          <w:szCs w:val="20"/>
        </w:rPr>
        <w:t>non codebook</w:t>
      </w:r>
      <w:proofErr w:type="gramEnd"/>
      <w:r>
        <w:rPr>
          <w:rFonts w:ascii="Times" w:eastAsia="宋体" w:hAnsi="Times" w:hint="eastAsia"/>
          <w:iCs/>
          <w:szCs w:val="20"/>
        </w:rPr>
        <w:t xml:space="preserve"> transmission. </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Proposal 12:</w:t>
      </w:r>
      <w:r>
        <w:rPr>
          <w:rFonts w:eastAsia="宋体" w:hint="eastAsia"/>
          <w:i/>
          <w:iCs/>
        </w:rPr>
        <w:t xml:space="preserve"> Regarding non-codebook-based SRS configuration,</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One SRS resource set is enough, i.e., no </w:t>
      </w:r>
      <w:r>
        <w:rPr>
          <w:rFonts w:eastAsia="宋体"/>
          <w:i/>
          <w:iCs/>
        </w:rPr>
        <w:t>further</w:t>
      </w:r>
      <w:r>
        <w:rPr>
          <w:rFonts w:eastAsia="宋体" w:hint="eastAsia"/>
          <w:i/>
          <w:iCs/>
        </w:rPr>
        <w:t xml:space="preserve"> exten</w:t>
      </w:r>
      <w:r>
        <w:rPr>
          <w:rFonts w:eastAsia="宋体"/>
          <w:i/>
          <w:iCs/>
        </w:rPr>
        <w:t>sion for having</w:t>
      </w:r>
      <w:r>
        <w:rPr>
          <w:rFonts w:eastAsia="宋体" w:hint="eastAsia"/>
          <w:i/>
          <w:iCs/>
        </w:rPr>
        <w:t xml:space="preserve"> more than one </w:t>
      </w:r>
      <w:r>
        <w:rPr>
          <w:rFonts w:eastAsia="宋体" w:hint="eastAsia"/>
          <w:i/>
          <w:iCs/>
        </w:rPr>
        <w:t>SRS resource set.</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Two </w:t>
      </w:r>
      <w:proofErr w:type="spellStart"/>
      <w:r>
        <w:rPr>
          <w:rFonts w:eastAsia="宋体" w:hint="eastAsia"/>
          <w:b/>
          <w:sz w:val="28"/>
          <w:szCs w:val="28"/>
        </w:rPr>
        <w:t>CWs</w:t>
      </w:r>
      <w:proofErr w:type="spellEnd"/>
      <w:r>
        <w:rPr>
          <w:rFonts w:eastAsia="宋体" w:hint="eastAsia"/>
          <w:b/>
          <w:sz w:val="28"/>
          <w:szCs w:val="28"/>
        </w:rPr>
        <w:t xml:space="preserve"> for 8-Tx UL transmission</w:t>
      </w:r>
    </w:p>
    <w:p w:rsidR="001D7536" w:rsidRDefault="000F5F29">
      <w:pPr>
        <w:snapToGrid w:val="0"/>
        <w:spacing w:beforeLines="30" w:before="72" w:afterLines="30" w:after="72" w:line="288" w:lineRule="auto"/>
        <w:jc w:val="both"/>
        <w:rPr>
          <w:rFonts w:eastAsia="宋体"/>
          <w:bCs/>
        </w:rPr>
      </w:pPr>
      <w:r>
        <w:rPr>
          <w:rFonts w:eastAsia="宋体" w:hint="eastAsia"/>
          <w:bCs/>
        </w:rPr>
        <w:t xml:space="preserve">After discussed in last several meetings, the following WA and agreement were reached as follows in </w:t>
      </w:r>
      <w:proofErr w:type="spellStart"/>
      <w:r>
        <w:rPr>
          <w:rFonts w:eastAsia="宋体" w:hint="eastAsia"/>
          <w:bCs/>
        </w:rPr>
        <w:t>RAN1#110b-e</w:t>
      </w:r>
      <w:proofErr w:type="spellEnd"/>
      <w:r>
        <w:rPr>
          <w:rFonts w:eastAsia="宋体" w:hint="eastAsia"/>
          <w:bCs/>
        </w:rPr>
        <w:t xml:space="preserve"> regarding 2 </w:t>
      </w:r>
      <w:proofErr w:type="spellStart"/>
      <w:r>
        <w:rPr>
          <w:rFonts w:eastAsia="宋体" w:hint="eastAsia"/>
          <w:bCs/>
        </w:rPr>
        <w:t>CWs</w:t>
      </w:r>
      <w:proofErr w:type="spellEnd"/>
      <w:r>
        <w:rPr>
          <w:rFonts w:eastAsia="宋体" w:hint="eastAsia"/>
          <w:bCs/>
        </w:rPr>
        <w:t xml:space="preserve"> enhancement.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rPr>
                <w:rFonts w:ascii="Times" w:eastAsia="Batang" w:hAnsi="Times" w:cs="Times"/>
                <w:b/>
                <w:bCs/>
                <w:iCs/>
                <w:szCs w:val="24"/>
                <w:lang w:eastAsia="en-US"/>
              </w:rPr>
            </w:pPr>
            <w:r>
              <w:rPr>
                <w:rFonts w:ascii="Times" w:eastAsia="Batang" w:hAnsi="Times" w:cs="Times"/>
                <w:b/>
                <w:bCs/>
                <w:iCs/>
                <w:szCs w:val="24"/>
                <w:lang w:eastAsia="en-US"/>
              </w:rPr>
              <w:t>Working Assumption</w:t>
            </w:r>
          </w:p>
          <w:p w:rsidR="001D7536" w:rsidRDefault="000F5F29">
            <w:pPr>
              <w:spacing w:after="0" w:line="240" w:lineRule="auto"/>
              <w:rPr>
                <w:rFonts w:ascii="Times" w:eastAsia="Batang" w:hAnsi="Times" w:cs="Times"/>
                <w:iCs/>
                <w:szCs w:val="24"/>
                <w:lang w:eastAsia="en-US"/>
              </w:rPr>
            </w:pPr>
            <w:r>
              <w:rPr>
                <w:rFonts w:ascii="Times" w:eastAsia="Batang" w:hAnsi="Times" w:cs="Times"/>
                <w:iCs/>
                <w:szCs w:val="24"/>
                <w:lang w:eastAsia="en-US"/>
              </w:rPr>
              <w:t>For uplink transmission with rank&gt;4, support</w:t>
            </w:r>
            <w:r>
              <w:rPr>
                <w:rFonts w:ascii="Times" w:eastAsia="Batang" w:hAnsi="Times" w:cs="Times"/>
                <w:iCs/>
                <w:szCs w:val="24"/>
                <w:lang w:eastAsia="en-US"/>
              </w:rPr>
              <w:t xml:space="preserve"> dual CW transmission.</w:t>
            </w:r>
          </w:p>
          <w:p w:rsidR="001D7536" w:rsidRDefault="001D7536">
            <w:pPr>
              <w:spacing w:after="0" w:line="240" w:lineRule="auto"/>
              <w:rPr>
                <w:rFonts w:ascii="Times" w:eastAsia="Batang" w:hAnsi="Times" w:cs="Times"/>
                <w:iCs/>
                <w:szCs w:val="24"/>
                <w:lang w:val="en-GB" w:eastAsia="en-US"/>
              </w:rPr>
            </w:pPr>
          </w:p>
          <w:p w:rsidR="001D7536" w:rsidRDefault="000F5F29">
            <w:pPr>
              <w:spacing w:after="0" w:line="240" w:lineRule="auto"/>
              <w:contextualSpacing/>
              <w:rPr>
                <w:rFonts w:ascii="Times" w:eastAsia="Batang" w:hAnsi="Times" w:cs="Times"/>
                <w:b/>
                <w:bCs/>
                <w:szCs w:val="20"/>
                <w:lang w:val="en-GB" w:eastAsia="en-US"/>
              </w:rPr>
            </w:pPr>
            <w:r>
              <w:rPr>
                <w:rFonts w:ascii="Times" w:eastAsia="Batang" w:hAnsi="Times" w:cs="Times"/>
                <w:b/>
                <w:bCs/>
                <w:szCs w:val="20"/>
                <w:lang w:val="en-GB" w:eastAsia="en-US"/>
              </w:rPr>
              <w:t>Agreement</w:t>
            </w:r>
          </w:p>
          <w:p w:rsidR="001D7536" w:rsidRDefault="000F5F29">
            <w:pPr>
              <w:snapToGrid w:val="0"/>
              <w:spacing w:beforeLines="30" w:before="72" w:afterLines="30" w:after="72" w:line="288" w:lineRule="auto"/>
              <w:jc w:val="both"/>
              <w:rPr>
                <w:rFonts w:ascii="Times" w:eastAsia="Batang" w:hAnsi="Times" w:cs="Times"/>
                <w:szCs w:val="20"/>
                <w:lang w:val="en-GB" w:eastAsia="en-US"/>
              </w:rPr>
            </w:pPr>
            <w:r>
              <w:rPr>
                <w:rFonts w:ascii="Times" w:eastAsia="Batang" w:hAnsi="Times"/>
                <w:iCs/>
                <w:lang w:val="en-GB" w:eastAsia="en-US"/>
              </w:rPr>
              <w:t xml:space="preserve">If dual CW is supported for uplink transmission with Rank&gt;4 by an </w:t>
            </w:r>
            <w:proofErr w:type="spellStart"/>
            <w:r>
              <w:rPr>
                <w:rFonts w:ascii="Times" w:eastAsia="Batang" w:hAnsi="Times"/>
                <w:iCs/>
                <w:lang w:val="en-GB" w:eastAsia="en-US"/>
              </w:rPr>
              <w:t>8TX</w:t>
            </w:r>
            <w:proofErr w:type="spellEnd"/>
            <w:r>
              <w:rPr>
                <w:rFonts w:ascii="Times" w:eastAsia="Batang" w:hAnsi="Times"/>
                <w:iCs/>
                <w:lang w:val="en-GB" w:eastAsia="en-US"/>
              </w:rPr>
              <w:t xml:space="preserve"> UE, reuse DL </w:t>
            </w:r>
            <w:proofErr w:type="spellStart"/>
            <w:r>
              <w:rPr>
                <w:rFonts w:ascii="Times" w:eastAsia="Batang" w:hAnsi="Times"/>
                <w:iCs/>
                <w:lang w:val="en-GB" w:eastAsia="en-US"/>
              </w:rPr>
              <w:t>Rel</w:t>
            </w:r>
            <w:proofErr w:type="spellEnd"/>
            <w:r>
              <w:rPr>
                <w:rFonts w:ascii="Times" w:eastAsia="Batang" w:hAnsi="Times"/>
                <w:iCs/>
                <w:lang w:val="en-GB" w:eastAsia="en-US"/>
              </w:rPr>
              <w:t>-15 codeword to layer mapping for both codebook-based and non-codebook-based transmission.</w:t>
            </w:r>
          </w:p>
        </w:tc>
      </w:tr>
    </w:tbl>
    <w:p w:rsidR="001D7536" w:rsidRDefault="000F5F29">
      <w:pPr>
        <w:snapToGrid w:val="0"/>
        <w:spacing w:beforeLines="30" w:before="72" w:afterLines="30" w:after="72" w:line="288" w:lineRule="auto"/>
        <w:jc w:val="both"/>
        <w:rPr>
          <w:rFonts w:eastAsia="宋体"/>
          <w:bCs/>
        </w:rPr>
      </w:pPr>
      <w:r>
        <w:rPr>
          <w:rFonts w:eastAsia="宋体" w:hint="eastAsia"/>
          <w:bCs/>
        </w:rPr>
        <w:t xml:space="preserve">In our view, 2 </w:t>
      </w:r>
      <w:proofErr w:type="spellStart"/>
      <w:r>
        <w:rPr>
          <w:rFonts w:eastAsia="宋体" w:hint="eastAsia"/>
          <w:bCs/>
        </w:rPr>
        <w:t>CWs</w:t>
      </w:r>
      <w:proofErr w:type="spellEnd"/>
      <w:r>
        <w:rPr>
          <w:rFonts w:hint="eastAsia"/>
          <w:bCs/>
        </w:rPr>
        <w:t xml:space="preserve"> </w:t>
      </w:r>
      <w:r>
        <w:rPr>
          <w:rFonts w:eastAsia="宋体" w:hint="eastAsia"/>
          <w:bCs/>
        </w:rPr>
        <w:t xml:space="preserve">should be supported for </w:t>
      </w:r>
      <w:r>
        <w:rPr>
          <w:rFonts w:eastAsia="宋体" w:hint="eastAsia"/>
          <w:bCs/>
        </w:rPr>
        <w:t xml:space="preserve">more than 4 layers of UL 8-Tx transmission. Given that 2 </w:t>
      </w:r>
      <w:proofErr w:type="spellStart"/>
      <w:r>
        <w:rPr>
          <w:rFonts w:eastAsia="宋体" w:hint="eastAsia"/>
          <w:bCs/>
        </w:rPr>
        <w:t>CWs</w:t>
      </w:r>
      <w:proofErr w:type="spellEnd"/>
      <w:r>
        <w:rPr>
          <w:rFonts w:eastAsia="宋体" w:hint="eastAsia"/>
          <w:bCs/>
        </w:rPr>
        <w:t xml:space="preserve"> are supported for </w:t>
      </w:r>
      <w:proofErr w:type="spellStart"/>
      <w:r>
        <w:rPr>
          <w:rFonts w:eastAsia="宋体" w:hint="eastAsia"/>
          <w:bCs/>
        </w:rPr>
        <w:t>PDSCH</w:t>
      </w:r>
      <w:proofErr w:type="spellEnd"/>
      <w:r>
        <w:rPr>
          <w:rFonts w:eastAsia="宋体" w:hint="eastAsia"/>
          <w:bCs/>
        </w:rPr>
        <w:t xml:space="preserve"> with more than 4 layers, it is straightforward to support 2 CW for </w:t>
      </w:r>
      <w:proofErr w:type="spellStart"/>
      <w:r>
        <w:rPr>
          <w:rFonts w:eastAsia="宋体" w:hint="eastAsia"/>
          <w:bCs/>
        </w:rPr>
        <w:t>PUSCH</w:t>
      </w:r>
      <w:proofErr w:type="spellEnd"/>
      <w:r>
        <w:rPr>
          <w:rFonts w:eastAsia="宋体" w:hint="eastAsia"/>
          <w:bCs/>
        </w:rPr>
        <w:t xml:space="preserve"> with more than 4 layers to keep alignment between implementations of downlink and uplink.</w:t>
      </w:r>
    </w:p>
    <w:p w:rsidR="001D7536" w:rsidRDefault="000F5F29">
      <w:pPr>
        <w:snapToGrid w:val="0"/>
        <w:spacing w:beforeLines="30" w:before="72" w:afterLines="30" w:after="72" w:line="288" w:lineRule="auto"/>
        <w:jc w:val="both"/>
        <w:rPr>
          <w:rFonts w:eastAsia="宋体"/>
        </w:rPr>
      </w:pPr>
      <w:r>
        <w:rPr>
          <w:rFonts w:eastAsia="宋体" w:hint="eastAsia"/>
          <w:bCs/>
        </w:rPr>
        <w:t>In addit</w:t>
      </w:r>
      <w:r>
        <w:rPr>
          <w:rFonts w:eastAsia="宋体" w:hint="eastAsia"/>
          <w:bCs/>
        </w:rPr>
        <w:t>ion, w</w:t>
      </w:r>
      <w:r>
        <w:rPr>
          <w:rFonts w:eastAsia="宋体" w:hint="eastAsia"/>
        </w:rPr>
        <w:t xml:space="preserve">e evaluated performances between 2 </w:t>
      </w:r>
      <w:proofErr w:type="spellStart"/>
      <w:r>
        <w:rPr>
          <w:rFonts w:eastAsia="宋体" w:hint="eastAsia"/>
        </w:rPr>
        <w:t>CWs</w:t>
      </w:r>
      <w:proofErr w:type="spellEnd"/>
      <w:r>
        <w:rPr>
          <w:rFonts w:eastAsia="宋体" w:hint="eastAsia"/>
        </w:rPr>
        <w:t xml:space="preserve"> and 1 CW for 8-Tx with more than four layers, and have the following LLS</w:t>
      </w:r>
      <w:r>
        <w:rPr>
          <w:rFonts w:eastAsia="宋体"/>
        </w:rPr>
        <w:t xml:space="preserve"> </w:t>
      </w:r>
      <w:r>
        <w:rPr>
          <w:rFonts w:eastAsia="宋体" w:hint="eastAsia"/>
        </w:rPr>
        <w:t>result</w:t>
      </w:r>
      <w:r>
        <w:rPr>
          <w:rFonts w:eastAsia="宋体"/>
        </w:rPr>
        <w:t>s</w:t>
      </w:r>
      <w:r>
        <w:rPr>
          <w:rFonts w:eastAsia="宋体" w:hint="eastAsia"/>
        </w:rPr>
        <w:t xml:space="preserve"> as shown in Figure 8</w:t>
      </w:r>
      <w:r>
        <w:rPr>
          <w:rFonts w:eastAsia="宋体"/>
        </w:rPr>
        <w:t xml:space="preserve"> under MCS and RANK adaptation</w:t>
      </w:r>
      <w:r>
        <w:rPr>
          <w:rFonts w:eastAsia="宋体" w:hint="eastAsia"/>
        </w:rPr>
        <w:t xml:space="preserve">. </w:t>
      </w:r>
      <w:r>
        <w:rPr>
          <w:rFonts w:hint="eastAsia"/>
        </w:rPr>
        <w:t>The simulation assumption can be found in appendix</w:t>
      </w:r>
      <w:r>
        <w:rPr>
          <w:rFonts w:eastAsia="宋体" w:hint="eastAsia"/>
        </w:rPr>
        <w:t xml:space="preserve"> Table A-3</w:t>
      </w:r>
      <w:r>
        <w:rPr>
          <w:rFonts w:hint="eastAsia"/>
        </w:rPr>
        <w:t>.</w:t>
      </w:r>
      <w:r>
        <w:rPr>
          <w:rFonts w:eastAsia="宋体" w:hint="eastAsia"/>
        </w:rPr>
        <w:t xml:space="preserve"> </w:t>
      </w:r>
      <w:r>
        <w:rPr>
          <w:rFonts w:eastAsia="宋体"/>
        </w:rPr>
        <w:t>Based on the res</w:t>
      </w:r>
      <w:r>
        <w:rPr>
          <w:rFonts w:eastAsia="宋体"/>
        </w:rPr>
        <w:t xml:space="preserve">ults, </w:t>
      </w:r>
      <w:r>
        <w:rPr>
          <w:rFonts w:eastAsia="宋体" w:hint="eastAsia"/>
        </w:rPr>
        <w:t xml:space="preserve">we can conclude that </w:t>
      </w:r>
      <w:r>
        <w:rPr>
          <w:rFonts w:eastAsia="宋体" w:hint="eastAsia"/>
          <w:bCs/>
        </w:rPr>
        <w:t xml:space="preserve">2 </w:t>
      </w:r>
      <w:proofErr w:type="spellStart"/>
      <w:r>
        <w:rPr>
          <w:rFonts w:eastAsia="宋体" w:hint="eastAsia"/>
          <w:bCs/>
        </w:rPr>
        <w:t>CWs</w:t>
      </w:r>
      <w:proofErr w:type="spellEnd"/>
      <w:r>
        <w:rPr>
          <w:rFonts w:eastAsia="宋体" w:hint="eastAsia"/>
          <w:bCs/>
        </w:rPr>
        <w:t xml:space="preserve"> outperforms 1 CW significantly due to more flexibility. And </w:t>
      </w:r>
      <w:r>
        <w:rPr>
          <w:rFonts w:eastAsia="宋体"/>
        </w:rPr>
        <w:t>we have the following observation:</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lastRenderedPageBreak/>
        <w:t>Observation 5:</w:t>
      </w:r>
      <w:r>
        <w:rPr>
          <w:rFonts w:eastAsia="宋体" w:hint="eastAsia"/>
          <w:i/>
          <w:iCs/>
        </w:rPr>
        <w:t xml:space="preserve"> Comparing performances between 2 </w:t>
      </w:r>
      <w:proofErr w:type="spellStart"/>
      <w:r>
        <w:rPr>
          <w:rFonts w:eastAsia="宋体" w:hint="eastAsia"/>
          <w:i/>
          <w:iCs/>
        </w:rPr>
        <w:t>CWs</w:t>
      </w:r>
      <w:proofErr w:type="spellEnd"/>
      <w:r>
        <w:rPr>
          <w:rFonts w:eastAsia="宋体" w:hint="eastAsia"/>
          <w:i/>
          <w:iCs/>
        </w:rPr>
        <w:t xml:space="preserve"> and 1 CW for 8-Tx with more than four layers, we observe:</w:t>
      </w:r>
    </w:p>
    <w:p w:rsidR="001D7536" w:rsidRDefault="000F5F29">
      <w:pPr>
        <w:numPr>
          <w:ilvl w:val="0"/>
          <w:numId w:val="18"/>
        </w:numPr>
        <w:snapToGrid w:val="0"/>
        <w:spacing w:beforeLines="30" w:before="72" w:afterLines="30" w:after="72" w:line="288" w:lineRule="auto"/>
        <w:jc w:val="both"/>
        <w:rPr>
          <w:rFonts w:eastAsia="宋体"/>
          <w:i/>
          <w:iCs/>
        </w:rPr>
      </w:pPr>
      <w:r>
        <w:rPr>
          <w:rFonts w:eastAsia="宋体" w:hint="eastAsia"/>
          <w:i/>
          <w:iCs/>
        </w:rPr>
        <w:t xml:space="preserve">With the increase </w:t>
      </w:r>
      <w:r>
        <w:rPr>
          <w:rFonts w:eastAsia="宋体" w:hint="eastAsia"/>
          <w:i/>
          <w:iCs/>
        </w:rPr>
        <w:t xml:space="preserve">of number of UL layers and UL </w:t>
      </w:r>
      <w:proofErr w:type="spellStart"/>
      <w:r>
        <w:rPr>
          <w:rFonts w:eastAsia="宋体" w:hint="eastAsia"/>
          <w:i/>
          <w:iCs/>
        </w:rPr>
        <w:t>TXs</w:t>
      </w:r>
      <w:proofErr w:type="spellEnd"/>
      <w:r>
        <w:rPr>
          <w:rFonts w:eastAsia="宋体" w:hint="eastAsia"/>
          <w:i/>
          <w:iCs/>
        </w:rPr>
        <w:t xml:space="preserve">, 2 </w:t>
      </w:r>
      <w:proofErr w:type="spellStart"/>
      <w:r>
        <w:rPr>
          <w:rFonts w:eastAsia="宋体" w:hint="eastAsia"/>
          <w:i/>
          <w:iCs/>
        </w:rPr>
        <w:t>CWs</w:t>
      </w:r>
      <w:proofErr w:type="spellEnd"/>
      <w:r>
        <w:rPr>
          <w:rFonts w:eastAsia="宋体" w:hint="eastAsia"/>
          <w:i/>
          <w:iCs/>
        </w:rPr>
        <w:t xml:space="preserve"> using individual MCS, RV and NDI become much essential for improving Rx demodulation &amp; decoding performance, and reducing duplicated data re-transmission by individual </w:t>
      </w:r>
      <w:proofErr w:type="spellStart"/>
      <w:r>
        <w:rPr>
          <w:rFonts w:eastAsia="宋体" w:hint="eastAsia"/>
          <w:i/>
          <w:iCs/>
        </w:rPr>
        <w:t>HARQ</w:t>
      </w:r>
      <w:proofErr w:type="spellEnd"/>
      <w:r>
        <w:rPr>
          <w:rFonts w:eastAsia="宋体" w:hint="eastAsia"/>
          <w:i/>
          <w:iCs/>
        </w:rPr>
        <w:t xml:space="preserve"> procedures.</w:t>
      </w:r>
    </w:p>
    <w:p w:rsidR="001D7536" w:rsidRDefault="000F5F29">
      <w:pPr>
        <w:numPr>
          <w:ilvl w:val="0"/>
          <w:numId w:val="18"/>
        </w:numPr>
        <w:snapToGrid w:val="0"/>
        <w:spacing w:beforeLines="30" w:before="72" w:afterLines="30" w:after="72" w:line="288" w:lineRule="auto"/>
        <w:jc w:val="both"/>
        <w:rPr>
          <w:rFonts w:eastAsia="宋体"/>
          <w:i/>
          <w:iCs/>
        </w:rPr>
      </w:pPr>
      <w:r>
        <w:rPr>
          <w:rFonts w:eastAsia="宋体" w:hint="eastAsia"/>
          <w:i/>
          <w:iCs/>
        </w:rPr>
        <w:t>In LLS (to exactly evaluate Rx</w:t>
      </w:r>
      <w:r>
        <w:rPr>
          <w:rFonts w:eastAsia="宋体" w:hint="eastAsia"/>
          <w:i/>
          <w:iCs/>
        </w:rPr>
        <w:t xml:space="preserve"> demodulation and decoding procedure), compared with 1 CW, 2 </w:t>
      </w:r>
      <w:proofErr w:type="spellStart"/>
      <w:r>
        <w:rPr>
          <w:rFonts w:eastAsia="宋体" w:hint="eastAsia"/>
          <w:i/>
          <w:iCs/>
        </w:rPr>
        <w:t>CWs</w:t>
      </w:r>
      <w:proofErr w:type="spellEnd"/>
      <w:r>
        <w:rPr>
          <w:rFonts w:eastAsia="宋体" w:hint="eastAsia"/>
          <w:i/>
          <w:iCs/>
        </w:rPr>
        <w:t xml:space="preserve"> bring significant performance gains: ~ 3 dB gain in both SNR and around 20% spectrum efficiency (SE) gains for typical scenarios.</w:t>
      </w:r>
    </w:p>
    <w:p w:rsidR="001D7536" w:rsidRDefault="000F5F29">
      <w:pPr>
        <w:snapToGrid w:val="0"/>
        <w:spacing w:beforeLines="30" w:before="72" w:afterLines="30" w:after="72" w:line="288" w:lineRule="auto"/>
        <w:jc w:val="center"/>
      </w:pPr>
      <w:r>
        <w:rPr>
          <w:rFonts w:eastAsia="Times New Roman"/>
          <w:sz w:val="21"/>
        </w:rPr>
        <w:object w:dxaOrig="5973" w:dyaOrig="2918">
          <v:shape id="_x0000_i1036" type="#_x0000_t75" style="width:298.65pt;height:145.9pt" o:ole="">
            <v:imagedata r:id="rId45" o:title="" croptop="7547f" cropright="652f"/>
            <o:lock v:ext="edit" aspectratio="f"/>
          </v:shape>
          <o:OLEObject Type="Embed" ProgID="Visio.Drawing.11" ShapeID="_x0000_i1036" DrawAspect="Content" ObjectID="_1729340723" r:id="rId46"/>
        </w:object>
      </w:r>
    </w:p>
    <w:p w:rsidR="001D7536" w:rsidRDefault="000F5F29">
      <w:pPr>
        <w:snapToGrid w:val="0"/>
        <w:spacing w:beforeLines="30" w:before="72" w:afterLines="30" w:after="72" w:line="288" w:lineRule="auto"/>
        <w:jc w:val="center"/>
        <w:rPr>
          <w:rFonts w:eastAsia="宋体"/>
        </w:rPr>
      </w:pPr>
      <w:r>
        <w:rPr>
          <w:rFonts w:hint="eastAsia"/>
          <w:b/>
          <w:bCs/>
        </w:rPr>
        <w:t xml:space="preserve">Figure </w:t>
      </w:r>
      <w:r>
        <w:rPr>
          <w:rFonts w:eastAsia="宋体" w:hint="eastAsia"/>
          <w:b/>
          <w:bCs/>
        </w:rPr>
        <w:t>8</w:t>
      </w:r>
      <w:r>
        <w:rPr>
          <w:rFonts w:hint="eastAsia"/>
        </w:rPr>
        <w:t xml:space="preserve"> </w:t>
      </w:r>
      <w:r>
        <w:t>LLS performance</w:t>
      </w:r>
      <w:r>
        <w:rPr>
          <w:rFonts w:eastAsia="宋体" w:hint="eastAsia"/>
        </w:rPr>
        <w:t xml:space="preserve"> for 2 </w:t>
      </w:r>
      <w:proofErr w:type="spellStart"/>
      <w:r>
        <w:rPr>
          <w:rFonts w:eastAsia="宋体" w:hint="eastAsia"/>
        </w:rPr>
        <w:t>C</w:t>
      </w:r>
      <w:r>
        <w:rPr>
          <w:rFonts w:eastAsia="宋体" w:hint="eastAsia"/>
        </w:rPr>
        <w:t>Ws</w:t>
      </w:r>
      <w:proofErr w:type="spellEnd"/>
      <w:r>
        <w:rPr>
          <w:rFonts w:eastAsia="宋体" w:hint="eastAsia"/>
        </w:rPr>
        <w:t xml:space="preserve"> vs. 1 CW for </w:t>
      </w:r>
      <w:proofErr w:type="spellStart"/>
      <w:r>
        <w:rPr>
          <w:rFonts w:eastAsia="宋体" w:hint="eastAsia"/>
        </w:rPr>
        <w:t>8Tx</w:t>
      </w:r>
      <w:proofErr w:type="spellEnd"/>
      <w:r>
        <w:rPr>
          <w:rFonts w:eastAsia="宋体" w:hint="eastAsia"/>
        </w:rPr>
        <w:t xml:space="preserve"> with </w:t>
      </w:r>
      <w:r>
        <w:rPr>
          <w:rFonts w:eastAsia="宋体"/>
        </w:rPr>
        <w:t>up to 8</w:t>
      </w:r>
      <w:r>
        <w:rPr>
          <w:rFonts w:eastAsia="宋体" w:hint="eastAsia"/>
        </w:rPr>
        <w:t xml:space="preserve"> layers</w:t>
      </w:r>
      <w:r>
        <w:rPr>
          <w:rFonts w:eastAsia="宋体"/>
        </w:rPr>
        <w:t xml:space="preserve"> under MCS and RANK adaptation</w:t>
      </w:r>
      <w:r>
        <w:t xml:space="preserve"> </w:t>
      </w:r>
    </w:p>
    <w:p w:rsidR="001D7536" w:rsidRDefault="000F5F29">
      <w:pPr>
        <w:snapToGrid w:val="0"/>
        <w:spacing w:beforeLines="30" w:before="72" w:afterLines="30" w:after="72" w:line="288" w:lineRule="auto"/>
        <w:jc w:val="both"/>
        <w:rPr>
          <w:rFonts w:eastAsia="宋体"/>
          <w:bCs/>
        </w:rPr>
      </w:pPr>
      <w:r>
        <w:rPr>
          <w:rFonts w:eastAsia="宋体"/>
          <w:bCs/>
        </w:rPr>
        <w:t>Based on above observation, we have the following proposal</w:t>
      </w:r>
      <w:r>
        <w:rPr>
          <w:rFonts w:eastAsia="宋体" w:hint="eastAsia"/>
          <w:bCs/>
        </w:rPr>
        <w:t xml:space="preserve">. </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13</w:t>
      </w:r>
      <w:r>
        <w:rPr>
          <w:rFonts w:hint="eastAsia"/>
          <w:b/>
          <w:i/>
        </w:rPr>
        <w:t xml:space="preserve">: </w:t>
      </w:r>
      <w:r>
        <w:rPr>
          <w:rFonts w:eastAsia="宋体" w:hint="eastAsia"/>
          <w:bCs/>
          <w:i/>
        </w:rPr>
        <w:t xml:space="preserve">Regarding 2 </w:t>
      </w:r>
      <w:proofErr w:type="spellStart"/>
      <w:r>
        <w:rPr>
          <w:rFonts w:eastAsia="宋体" w:hint="eastAsia"/>
          <w:bCs/>
          <w:i/>
        </w:rPr>
        <w:t>CWs</w:t>
      </w:r>
      <w:proofErr w:type="spellEnd"/>
      <w:r>
        <w:rPr>
          <w:rFonts w:eastAsia="宋体" w:hint="eastAsia"/>
          <w:bCs/>
          <w:i/>
        </w:rPr>
        <w:t>, c</w:t>
      </w:r>
      <w:r>
        <w:rPr>
          <w:rFonts w:eastAsia="宋体" w:hint="eastAsia"/>
          <w:bCs/>
          <w:i/>
          <w:iCs/>
        </w:rPr>
        <w:t xml:space="preserve">onfirm the following working assumption made in </w:t>
      </w:r>
      <w:proofErr w:type="spellStart"/>
      <w:r>
        <w:rPr>
          <w:rFonts w:eastAsia="宋体" w:hint="eastAsia"/>
          <w:bCs/>
          <w:i/>
          <w:iCs/>
        </w:rPr>
        <w:t>RAN1#110b-e</w:t>
      </w:r>
      <w:proofErr w:type="spellEnd"/>
      <w:r>
        <w:rPr>
          <w:rFonts w:eastAsia="宋体" w:hint="eastAsia"/>
          <w:bCs/>
          <w:i/>
          <w:iCs/>
        </w:rPr>
        <w:t xml:space="preserve">: </w:t>
      </w:r>
    </w:p>
    <w:p w:rsidR="001D7536" w:rsidRDefault="000F5F29">
      <w:pPr>
        <w:numPr>
          <w:ilvl w:val="0"/>
          <w:numId w:val="18"/>
        </w:numPr>
        <w:snapToGrid w:val="0"/>
        <w:spacing w:beforeLines="30" w:before="72" w:afterLines="30" w:after="72" w:line="288" w:lineRule="auto"/>
        <w:rPr>
          <w:rFonts w:eastAsia="宋体"/>
          <w:i/>
          <w:iCs/>
          <w:lang w:eastAsia="en-US"/>
        </w:rPr>
      </w:pPr>
      <w:r>
        <w:rPr>
          <w:rFonts w:eastAsia="宋体"/>
          <w:i/>
          <w:iCs/>
          <w:lang w:eastAsia="en-US"/>
        </w:rPr>
        <w:t xml:space="preserve">For uplink transmission with </w:t>
      </w:r>
      <w:r>
        <w:rPr>
          <w:rFonts w:eastAsia="宋体"/>
          <w:i/>
          <w:iCs/>
          <w:lang w:eastAsia="en-US"/>
        </w:rPr>
        <w:t>rank&gt;4, support dual CW transmission.</w:t>
      </w:r>
    </w:p>
    <w:p w:rsidR="001D7536" w:rsidRDefault="000F5F29">
      <w:pPr>
        <w:snapToGrid w:val="0"/>
        <w:spacing w:beforeLines="30" w:before="72" w:afterLines="30" w:after="72" w:line="288" w:lineRule="auto"/>
        <w:jc w:val="both"/>
        <w:rPr>
          <w:rFonts w:eastAsia="宋体"/>
          <w:bCs/>
        </w:rPr>
      </w:pPr>
      <w:r>
        <w:rPr>
          <w:rFonts w:eastAsia="宋体" w:hint="eastAsia"/>
          <w:bCs/>
        </w:rPr>
        <w:t xml:space="preserve">To support 2 </w:t>
      </w:r>
      <w:proofErr w:type="spellStart"/>
      <w:r>
        <w:rPr>
          <w:rFonts w:eastAsia="宋体" w:hint="eastAsia"/>
          <w:bCs/>
        </w:rPr>
        <w:t>CWs</w:t>
      </w:r>
      <w:proofErr w:type="spellEnd"/>
      <w:r>
        <w:rPr>
          <w:rFonts w:eastAsia="宋体" w:hint="eastAsia"/>
          <w:bCs/>
        </w:rPr>
        <w:t xml:space="preserve"> for UL transmission, we identified some potential spec impacts besides the already agreed codeword-to-layer mapping scheme, such as sequence generator seed for scrambling, new field in DCI format 0_1 a</w:t>
      </w:r>
      <w:r>
        <w:rPr>
          <w:rFonts w:eastAsia="宋体" w:hint="eastAsia"/>
          <w:bCs/>
        </w:rPr>
        <w:t xml:space="preserve">nd 0_2 to support 2 </w:t>
      </w:r>
      <w:proofErr w:type="spellStart"/>
      <w:r>
        <w:rPr>
          <w:rFonts w:eastAsia="宋体" w:hint="eastAsia"/>
          <w:bCs/>
        </w:rPr>
        <w:t>CWs</w:t>
      </w:r>
      <w:proofErr w:type="spellEnd"/>
      <w:r>
        <w:rPr>
          <w:rFonts w:eastAsia="宋体" w:hint="eastAsia"/>
          <w:bCs/>
        </w:rPr>
        <w:t xml:space="preserve"> (for second TB: MCS, NDI, RV), and determining code rate, TB size when UCI is transmitted on </w:t>
      </w:r>
      <w:proofErr w:type="spellStart"/>
      <w:r>
        <w:rPr>
          <w:rFonts w:eastAsia="宋体" w:hint="eastAsia"/>
          <w:bCs/>
        </w:rPr>
        <w:t>PUSCH</w:t>
      </w:r>
      <w:proofErr w:type="spellEnd"/>
      <w:r>
        <w:rPr>
          <w:rFonts w:eastAsia="宋体" w:hint="eastAsia"/>
          <w:bCs/>
        </w:rPr>
        <w:t xml:space="preserve">, UCI multiplexing, etc. </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14</w:t>
      </w:r>
      <w:r>
        <w:rPr>
          <w:rFonts w:hint="eastAsia"/>
          <w:b/>
          <w:i/>
        </w:rPr>
        <w:t xml:space="preserve">: </w:t>
      </w:r>
      <w:r>
        <w:rPr>
          <w:rFonts w:eastAsia="宋体" w:hint="eastAsia"/>
          <w:bCs/>
          <w:i/>
          <w:iCs/>
        </w:rPr>
        <w:t>To support</w:t>
      </w:r>
      <w:r>
        <w:rPr>
          <w:bCs/>
          <w:i/>
          <w:iCs/>
        </w:rPr>
        <w:t xml:space="preserve"> 2 </w:t>
      </w:r>
      <w:proofErr w:type="spellStart"/>
      <w:r>
        <w:rPr>
          <w:rFonts w:hint="eastAsia"/>
          <w:bCs/>
          <w:i/>
          <w:iCs/>
        </w:rPr>
        <w:t>CWs</w:t>
      </w:r>
      <w:proofErr w:type="spellEnd"/>
      <w:r>
        <w:rPr>
          <w:rFonts w:eastAsia="宋体" w:hint="eastAsia"/>
          <w:bCs/>
          <w:i/>
          <w:iCs/>
        </w:rPr>
        <w:t xml:space="preserve"> for UL 8-Tx transmission, the following aspects should be supported:</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Introduce</w:t>
      </w:r>
      <w:r>
        <w:rPr>
          <w:rFonts w:eastAsia="宋体"/>
          <w:i/>
          <w:iCs/>
        </w:rPr>
        <w:t xml:space="preserve"> new DCI field(s) in DCI format 0_1 and 0_2 to support 2 </w:t>
      </w:r>
      <w:proofErr w:type="spellStart"/>
      <w:r>
        <w:rPr>
          <w:rFonts w:eastAsia="宋体"/>
          <w:i/>
          <w:iCs/>
        </w:rPr>
        <w:t>CWs</w:t>
      </w:r>
      <w:proofErr w:type="spellEnd"/>
      <w:r>
        <w:rPr>
          <w:rFonts w:eastAsia="宋体" w:hint="eastAsia"/>
          <w:i/>
          <w:iCs/>
        </w:rPr>
        <w:t>, e.g., MCS, NDI, RV for second TB</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15</w:t>
      </w:r>
      <w:r>
        <w:rPr>
          <w:rFonts w:hint="eastAsia"/>
          <w:b/>
          <w:i/>
        </w:rPr>
        <w:t xml:space="preserve">: </w:t>
      </w:r>
      <w:r>
        <w:rPr>
          <w:rFonts w:eastAsia="宋体" w:hint="eastAsia"/>
          <w:bCs/>
          <w:i/>
          <w:iCs/>
        </w:rPr>
        <w:t>To support</w:t>
      </w:r>
      <w:r>
        <w:rPr>
          <w:bCs/>
          <w:i/>
          <w:iCs/>
        </w:rPr>
        <w:t xml:space="preserve"> 2 </w:t>
      </w:r>
      <w:proofErr w:type="spellStart"/>
      <w:r>
        <w:rPr>
          <w:rFonts w:hint="eastAsia"/>
          <w:bCs/>
          <w:i/>
          <w:iCs/>
        </w:rPr>
        <w:t>CWs</w:t>
      </w:r>
      <w:proofErr w:type="spellEnd"/>
      <w:r>
        <w:rPr>
          <w:rFonts w:eastAsia="宋体" w:hint="eastAsia"/>
          <w:bCs/>
          <w:i/>
          <w:iCs/>
        </w:rPr>
        <w:t xml:space="preserve"> for UL 8-Tx transmission, the following aspects should be further studied:</w:t>
      </w:r>
    </w:p>
    <w:p w:rsidR="001D7536" w:rsidRDefault="000F5F29">
      <w:pPr>
        <w:numPr>
          <w:ilvl w:val="0"/>
          <w:numId w:val="18"/>
        </w:numPr>
        <w:snapToGrid w:val="0"/>
        <w:spacing w:beforeLines="30" w:before="72" w:afterLines="30" w:after="72" w:line="288" w:lineRule="auto"/>
        <w:rPr>
          <w:rFonts w:eastAsia="宋体"/>
          <w:i/>
          <w:iCs/>
        </w:rPr>
      </w:pPr>
      <w:r>
        <w:rPr>
          <w:rFonts w:eastAsia="宋体" w:hint="eastAsia"/>
          <w:i/>
          <w:iCs/>
        </w:rPr>
        <w:t>Scrambling, TB size and code rate determination, and UCI</w:t>
      </w:r>
      <w:r>
        <w:rPr>
          <w:rFonts w:eastAsia="宋体" w:hint="eastAsia"/>
          <w:i/>
          <w:iCs/>
        </w:rPr>
        <w:t xml:space="preserve"> multiplexing</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Full power scheme for 8-Tx UL transmission</w:t>
      </w:r>
    </w:p>
    <w:p w:rsidR="001D7536" w:rsidRDefault="000F5F29">
      <w:pPr>
        <w:snapToGrid w:val="0"/>
        <w:spacing w:beforeLines="30" w:before="72" w:afterLines="30" w:after="72" w:line="288" w:lineRule="auto"/>
        <w:jc w:val="both"/>
        <w:rPr>
          <w:rFonts w:eastAsia="宋体"/>
          <w:bCs/>
        </w:rPr>
      </w:pPr>
      <w:r>
        <w:rPr>
          <w:rFonts w:eastAsia="宋体" w:hint="eastAsia"/>
          <w:bCs/>
        </w:rPr>
        <w:t xml:space="preserve">The following agreement was reached as follows regarding full power enhancement for UL </w:t>
      </w:r>
      <w:proofErr w:type="spellStart"/>
      <w:r>
        <w:rPr>
          <w:rFonts w:eastAsia="宋体" w:hint="eastAsia"/>
          <w:bCs/>
        </w:rPr>
        <w:t>8Tx</w:t>
      </w:r>
      <w:proofErr w:type="spellEnd"/>
      <w:r>
        <w:rPr>
          <w:rFonts w:eastAsia="宋体" w:hint="eastAsia"/>
          <w:bC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536">
        <w:tc>
          <w:tcPr>
            <w:tcW w:w="9576" w:type="dxa"/>
          </w:tcPr>
          <w:p w:rsidR="001D7536" w:rsidRDefault="000F5F29">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lang w:val="en-GB" w:eastAsia="en-US"/>
              </w:rPr>
              <w:t>Agreement</w:t>
            </w:r>
          </w:p>
          <w:p w:rsidR="001D7536" w:rsidRDefault="000F5F29">
            <w:pPr>
              <w:spacing w:after="0" w:line="240" w:lineRule="auto"/>
              <w:rPr>
                <w:rFonts w:ascii="Times" w:eastAsia="Batang" w:hAnsi="Times" w:cs="Times"/>
                <w:iCs/>
                <w:lang w:val="en-GB" w:eastAsia="en-US"/>
              </w:rPr>
            </w:pPr>
            <w:r>
              <w:rPr>
                <w:rFonts w:ascii="Times" w:eastAsia="Batang" w:hAnsi="Times" w:cs="Times"/>
                <w:iCs/>
                <w:lang w:val="en-GB" w:eastAsia="en-US"/>
              </w:rPr>
              <w:t xml:space="preserve">In </w:t>
            </w:r>
            <w:proofErr w:type="spellStart"/>
            <w:r>
              <w:rPr>
                <w:rFonts w:ascii="Times" w:eastAsia="Batang" w:hAnsi="Times" w:cs="Times"/>
                <w:iCs/>
                <w:lang w:val="en-GB" w:eastAsia="en-US"/>
              </w:rPr>
              <w:t>Rel</w:t>
            </w:r>
            <w:proofErr w:type="spellEnd"/>
            <w:r>
              <w:rPr>
                <w:rFonts w:ascii="Times" w:eastAsia="Batang" w:hAnsi="Times" w:cs="Times"/>
                <w:iCs/>
                <w:lang w:val="en-GB" w:eastAsia="en-US"/>
              </w:rPr>
              <w:t xml:space="preserve">-18, on support of full power operation by a partial/non-coherent </w:t>
            </w:r>
            <w:proofErr w:type="spellStart"/>
            <w:r>
              <w:rPr>
                <w:rFonts w:ascii="Times" w:eastAsia="Batang" w:hAnsi="Times" w:cs="Times"/>
                <w:iCs/>
                <w:lang w:val="en-GB" w:eastAsia="en-US"/>
              </w:rPr>
              <w:t>8TX</w:t>
            </w:r>
            <w:proofErr w:type="spellEnd"/>
            <w:r>
              <w:rPr>
                <w:rFonts w:ascii="Times" w:eastAsia="Batang" w:hAnsi="Times" w:cs="Times"/>
                <w:iCs/>
                <w:lang w:val="en-GB" w:eastAsia="en-US"/>
              </w:rPr>
              <w:t xml:space="preserve"> UE configured with codebook-based transmission, </w:t>
            </w:r>
          </w:p>
          <w:p w:rsidR="001D7536" w:rsidRDefault="000F5F29">
            <w:pPr>
              <w:numPr>
                <w:ilvl w:val="0"/>
                <w:numId w:val="10"/>
              </w:numPr>
              <w:overflowPunct w:val="0"/>
              <w:autoSpaceDE w:val="0"/>
              <w:autoSpaceDN w:val="0"/>
              <w:spacing w:after="0" w:line="240" w:lineRule="auto"/>
              <w:ind w:left="714" w:hanging="357"/>
              <w:jc w:val="both"/>
              <w:rPr>
                <w:rFonts w:eastAsia="宋体"/>
                <w:i/>
              </w:rPr>
            </w:pPr>
            <w:r>
              <w:rPr>
                <w:rFonts w:ascii="Times" w:eastAsia="Batang" w:hAnsi="Times" w:cs="Times"/>
                <w:iCs/>
                <w:color w:val="000000"/>
                <w:lang w:val="en-GB" w:eastAsia="en-US"/>
              </w:rPr>
              <w:t xml:space="preserve">Identify and agree on </w:t>
            </w:r>
            <w:r>
              <w:rPr>
                <w:rFonts w:ascii="Times" w:eastAsia="Batang" w:hAnsi="Times" w:cs="Times"/>
                <w:iCs/>
                <w:lang w:val="en-GB" w:eastAsia="en-US"/>
              </w:rPr>
              <w:t xml:space="preserve">at least one potential PA architecture </w:t>
            </w:r>
            <w:r>
              <w:rPr>
                <w:rFonts w:ascii="Times" w:eastAsia="Batang" w:hAnsi="Times" w:cs="Times"/>
                <w:iCs/>
                <w:color w:val="000000"/>
                <w:lang w:val="en-GB" w:eastAsia="en-US"/>
              </w:rPr>
              <w:t xml:space="preserve">by </w:t>
            </w:r>
            <w:proofErr w:type="spellStart"/>
            <w:r>
              <w:rPr>
                <w:rFonts w:ascii="Times" w:eastAsia="Batang" w:hAnsi="Times" w:cs="Times"/>
                <w:iCs/>
                <w:color w:val="000000"/>
                <w:lang w:val="en-GB" w:eastAsia="en-US"/>
              </w:rPr>
              <w:t>RAN1</w:t>
            </w:r>
            <w:proofErr w:type="spellEnd"/>
            <w:r>
              <w:rPr>
                <w:rFonts w:ascii="Times" w:eastAsia="Batang" w:hAnsi="Times" w:cs="Times"/>
                <w:iCs/>
                <w:color w:val="000000"/>
                <w:lang w:val="en-GB" w:eastAsia="en-US"/>
              </w:rPr>
              <w:t xml:space="preserve"> meeting #111</w:t>
            </w:r>
          </w:p>
        </w:tc>
      </w:tr>
    </w:tbl>
    <w:p w:rsidR="001D7536" w:rsidRDefault="000F5F29">
      <w:pPr>
        <w:snapToGrid w:val="0"/>
        <w:spacing w:beforeLines="30" w:before="72" w:afterLines="30" w:after="72" w:line="288" w:lineRule="auto"/>
        <w:jc w:val="both"/>
      </w:pPr>
      <w:r>
        <w:rPr>
          <w:rFonts w:hint="eastAsia"/>
        </w:rPr>
        <w:t>8-Tx UL transmission is targeting high-end devic</w:t>
      </w:r>
      <w:r>
        <w:rPr>
          <w:rFonts w:hint="eastAsia"/>
        </w:rPr>
        <w:t xml:space="preserve">es, such as CPE, </w:t>
      </w:r>
      <w:proofErr w:type="spellStart"/>
      <w:r>
        <w:rPr>
          <w:rFonts w:hint="eastAsia"/>
        </w:rPr>
        <w:t>FWA</w:t>
      </w:r>
      <w:proofErr w:type="spellEnd"/>
      <w:r>
        <w:rPr>
          <w:rFonts w:hint="eastAsia"/>
        </w:rPr>
        <w:t>, etc.</w:t>
      </w:r>
      <w:r>
        <w:t>, and so we may need to further review the candidate</w:t>
      </w:r>
      <w:r>
        <w:rPr>
          <w:rFonts w:hint="eastAsia"/>
        </w:rPr>
        <w:t xml:space="preserve"> PA architecture</w:t>
      </w:r>
      <w:r>
        <w:t>.</w:t>
      </w:r>
      <w:r>
        <w:rPr>
          <w:rFonts w:hint="eastAsia"/>
        </w:rPr>
        <w:t xml:space="preserve"> </w:t>
      </w:r>
      <w:r>
        <w:t>For instance, f</w:t>
      </w:r>
      <w:r>
        <w:rPr>
          <w:rFonts w:hint="eastAsia"/>
        </w:rPr>
        <w:t xml:space="preserve">ull power means a typical value of </w:t>
      </w:r>
      <w:proofErr w:type="spellStart"/>
      <w:r>
        <w:rPr>
          <w:rFonts w:hint="eastAsia"/>
        </w:rPr>
        <w:t>23dBm</w:t>
      </w:r>
      <w:proofErr w:type="spellEnd"/>
      <w:r>
        <w:rPr>
          <w:rFonts w:hint="eastAsia"/>
        </w:rPr>
        <w:t xml:space="preserve"> for legacy UE with power class 3. </w:t>
      </w:r>
      <w:r>
        <w:t xml:space="preserve">But, </w:t>
      </w:r>
      <w:r>
        <w:rPr>
          <w:rFonts w:hint="eastAsia"/>
        </w:rPr>
        <w:t xml:space="preserve">Rel-18 UL </w:t>
      </w:r>
      <w:proofErr w:type="spellStart"/>
      <w:r>
        <w:rPr>
          <w:rFonts w:hint="eastAsia"/>
        </w:rPr>
        <w:t>8Tx</w:t>
      </w:r>
      <w:proofErr w:type="spellEnd"/>
      <w:r>
        <w:rPr>
          <w:rFonts w:hint="eastAsia"/>
        </w:rPr>
        <w:t xml:space="preserve"> UE should support higher maximum power of PA for si</w:t>
      </w:r>
      <w:r>
        <w:rPr>
          <w:rFonts w:hint="eastAsia"/>
        </w:rPr>
        <w:t xml:space="preserve">ngle-Tx and higher maximum power for multiple-Tx, i.e., full power. </w:t>
      </w:r>
    </w:p>
    <w:p w:rsidR="001D7536" w:rsidRDefault="000F5F29">
      <w:pPr>
        <w:numPr>
          <w:ilvl w:val="0"/>
          <w:numId w:val="26"/>
        </w:numPr>
        <w:snapToGrid w:val="0"/>
        <w:spacing w:beforeLines="30" w:before="72" w:afterLines="30" w:after="72" w:line="288" w:lineRule="auto"/>
        <w:jc w:val="both"/>
      </w:pPr>
      <w:r>
        <w:rPr>
          <w:rFonts w:hint="eastAsia"/>
        </w:rPr>
        <w:lastRenderedPageBreak/>
        <w:t xml:space="preserve">Regarding power of single Tx, </w:t>
      </w:r>
      <w:proofErr w:type="spellStart"/>
      <w:r>
        <w:rPr>
          <w:rFonts w:hint="eastAsia"/>
        </w:rPr>
        <w:t>23dBm</w:t>
      </w:r>
      <w:proofErr w:type="spellEnd"/>
      <w:r>
        <w:t>,</w:t>
      </w:r>
      <w:r>
        <w:rPr>
          <w:rFonts w:hint="eastAsia"/>
        </w:rPr>
        <w:t xml:space="preserve"> should be a basic capability for maximum power of a PA for a Tx. </w:t>
      </w:r>
      <w:r>
        <w:t>Based on survey on PA used for current NR UE, we do not identify a clear usage for l</w:t>
      </w:r>
      <w:r>
        <w:rPr>
          <w:rFonts w:hint="eastAsia"/>
        </w:rPr>
        <w:t>o</w:t>
      </w:r>
      <w:r>
        <w:rPr>
          <w:rFonts w:hint="eastAsia"/>
        </w:rPr>
        <w:t xml:space="preserve">wer power </w:t>
      </w:r>
      <w:r>
        <w:t>PA,</w:t>
      </w:r>
      <w:r>
        <w:rPr>
          <w:rFonts w:hint="eastAsia"/>
        </w:rPr>
        <w:t xml:space="preserve"> e.g., </w:t>
      </w:r>
      <w:proofErr w:type="spellStart"/>
      <w:r>
        <w:rPr>
          <w:rFonts w:hint="eastAsia"/>
        </w:rPr>
        <w:t>20dBm</w:t>
      </w:r>
      <w:proofErr w:type="spellEnd"/>
      <w:r>
        <w:rPr>
          <w:rFonts w:hint="eastAsia"/>
        </w:rPr>
        <w:t xml:space="preserve">, </w:t>
      </w:r>
      <w:proofErr w:type="spellStart"/>
      <w:r>
        <w:rPr>
          <w:rFonts w:hint="eastAsia"/>
        </w:rPr>
        <w:t>17dBm</w:t>
      </w:r>
      <w:proofErr w:type="spellEnd"/>
      <w:r>
        <w:t>, in the market</w:t>
      </w:r>
      <w:r>
        <w:rPr>
          <w:rFonts w:hint="eastAsia"/>
        </w:rPr>
        <w:t xml:space="preserve">. And </w:t>
      </w:r>
      <w:r>
        <w:t xml:space="preserve">then </w:t>
      </w:r>
      <w:r>
        <w:rPr>
          <w:rFonts w:hint="eastAsia"/>
        </w:rPr>
        <w:t xml:space="preserve">higher </w:t>
      </w:r>
      <w:r>
        <w:t xml:space="preserve">TX </w:t>
      </w:r>
      <w:r>
        <w:rPr>
          <w:rFonts w:hint="eastAsia"/>
        </w:rPr>
        <w:t>power</w:t>
      </w:r>
      <w:r>
        <w:t xml:space="preserve"> for a PA</w:t>
      </w:r>
      <w:r>
        <w:rPr>
          <w:rFonts w:hint="eastAsia"/>
        </w:rPr>
        <w:t xml:space="preserve"> may be considered further.</w:t>
      </w:r>
    </w:p>
    <w:p w:rsidR="001D7536" w:rsidRDefault="000F5F29">
      <w:pPr>
        <w:numPr>
          <w:ilvl w:val="0"/>
          <w:numId w:val="26"/>
        </w:numPr>
        <w:snapToGrid w:val="0"/>
        <w:spacing w:beforeLines="30" w:before="72" w:afterLines="30" w:after="72" w:line="288" w:lineRule="auto"/>
        <w:jc w:val="both"/>
      </w:pPr>
      <w:r>
        <w:rPr>
          <w:rFonts w:hint="eastAsia"/>
        </w:rPr>
        <w:t xml:space="preserve">Regarding maximum power for multiple-Tx, </w:t>
      </w:r>
      <w:r>
        <w:rPr>
          <w:rFonts w:eastAsia="宋体" w:hint="eastAsia"/>
        </w:rPr>
        <w:t xml:space="preserve">eight </w:t>
      </w:r>
      <w:proofErr w:type="spellStart"/>
      <w:r>
        <w:rPr>
          <w:rFonts w:hint="eastAsia"/>
        </w:rPr>
        <w:t>23dBm</w:t>
      </w:r>
      <w:proofErr w:type="spellEnd"/>
      <w:r>
        <w:rPr>
          <w:rFonts w:eastAsia="宋体" w:hint="eastAsia"/>
        </w:rPr>
        <w:t>, i.e.,</w:t>
      </w:r>
      <w:r>
        <w:rPr>
          <w:rFonts w:hint="eastAsia"/>
        </w:rPr>
        <w:t xml:space="preserve"> </w:t>
      </w:r>
      <w:proofErr w:type="spellStart"/>
      <w:r>
        <w:rPr>
          <w:rFonts w:hint="eastAsia"/>
        </w:rPr>
        <w:t>32dBm</w:t>
      </w:r>
      <w:proofErr w:type="spellEnd"/>
      <w:r>
        <w:rPr>
          <w:rFonts w:eastAsia="宋体" w:hint="eastAsia"/>
        </w:rPr>
        <w:t>,</w:t>
      </w:r>
      <w:r>
        <w:t xml:space="preserve"> should be assumed as a starting point for a new power class</w:t>
      </w:r>
      <w:r>
        <w:rPr>
          <w:rFonts w:hint="eastAsia"/>
        </w:rPr>
        <w:t xml:space="preserve">. </w:t>
      </w:r>
    </w:p>
    <w:p w:rsidR="001D7536" w:rsidRDefault="000F5F29">
      <w:pPr>
        <w:snapToGrid w:val="0"/>
        <w:spacing w:beforeLines="30" w:before="72" w:afterLines="30" w:after="72" w:line="288" w:lineRule="auto"/>
        <w:jc w:val="center"/>
      </w:pPr>
      <w:r>
        <w:rPr>
          <w:noProof/>
        </w:rPr>
        <w:drawing>
          <wp:inline distT="0" distB="0" distL="114300" distR="114300">
            <wp:extent cx="3427095" cy="1663065"/>
            <wp:effectExtent l="0" t="0" r="1905" b="1333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47"/>
                    <a:stretch>
                      <a:fillRect/>
                    </a:stretch>
                  </pic:blipFill>
                  <pic:spPr>
                    <a:xfrm>
                      <a:off x="0" y="0"/>
                      <a:ext cx="3427095" cy="1663065"/>
                    </a:xfrm>
                    <a:prstGeom prst="rect">
                      <a:avLst/>
                    </a:prstGeom>
                    <a:noFill/>
                    <a:ln>
                      <a:noFill/>
                    </a:ln>
                  </pic:spPr>
                </pic:pic>
              </a:graphicData>
            </a:graphic>
          </wp:inline>
        </w:drawing>
      </w:r>
    </w:p>
    <w:p w:rsidR="001D7536" w:rsidRDefault="000F5F29">
      <w:pPr>
        <w:snapToGrid w:val="0"/>
        <w:spacing w:beforeLines="30" w:before="72" w:afterLines="30" w:after="72" w:line="288" w:lineRule="auto"/>
        <w:jc w:val="center"/>
        <w:rPr>
          <w:rFonts w:eastAsia="宋体"/>
        </w:rPr>
      </w:pPr>
      <w:r>
        <w:rPr>
          <w:rFonts w:eastAsia="宋体" w:hint="eastAsia"/>
          <w:b/>
          <w:bCs/>
        </w:rPr>
        <w:t xml:space="preserve">Figure 9 </w:t>
      </w:r>
      <w:r>
        <w:rPr>
          <w:rFonts w:eastAsia="宋体" w:hint="eastAsia"/>
        </w:rPr>
        <w:t xml:space="preserve">PA </w:t>
      </w:r>
      <w:r>
        <w:rPr>
          <w:rFonts w:eastAsia="宋体" w:hint="eastAsia"/>
        </w:rPr>
        <w:t>architecture for Rel-18 UL 8-Tx</w:t>
      </w:r>
    </w:p>
    <w:p w:rsidR="001D7536" w:rsidRDefault="000F5F29">
      <w:pPr>
        <w:snapToGrid w:val="0"/>
        <w:spacing w:beforeLines="30" w:before="72" w:afterLines="30" w:after="72" w:line="288" w:lineRule="auto"/>
        <w:jc w:val="both"/>
      </w:pPr>
      <w:r>
        <w:rPr>
          <w:rFonts w:hint="eastAsia"/>
        </w:rPr>
        <w:t xml:space="preserve">At least PA architecture shown in Figure </w:t>
      </w:r>
      <w:r>
        <w:rPr>
          <w:rFonts w:eastAsia="宋体" w:hint="eastAsia"/>
        </w:rPr>
        <w:t>9</w:t>
      </w:r>
      <w:r>
        <w:rPr>
          <w:rFonts w:hint="eastAsia"/>
        </w:rPr>
        <w:t xml:space="preserve"> should be supported. Other PA architecture, if needed, should support a power level higher than </w:t>
      </w:r>
      <w:proofErr w:type="spellStart"/>
      <w:r>
        <w:rPr>
          <w:rFonts w:hint="eastAsia"/>
        </w:rPr>
        <w:t>23dBm</w:t>
      </w:r>
      <w:proofErr w:type="spellEnd"/>
      <w:r>
        <w:rPr>
          <w:rFonts w:hint="eastAsia"/>
        </w:rPr>
        <w:t xml:space="preserve"> for a PA of a single Tx, </w:t>
      </w:r>
      <w:r>
        <w:t xml:space="preserve">rather than </w:t>
      </w:r>
      <w:r>
        <w:rPr>
          <w:rFonts w:hint="eastAsia"/>
        </w:rPr>
        <w:t xml:space="preserve">a lower </w:t>
      </w:r>
      <w:r>
        <w:t>one</w:t>
      </w:r>
      <w:r>
        <w:rPr>
          <w:rFonts w:hint="eastAsia"/>
        </w:rPr>
        <w:t xml:space="preserve">. </w:t>
      </w:r>
    </w:p>
    <w:p w:rsidR="001D7536" w:rsidRDefault="000F5F2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16</w:t>
      </w:r>
      <w:r>
        <w:rPr>
          <w:rFonts w:hint="eastAsia"/>
          <w:i/>
          <w:iCs/>
        </w:rPr>
        <w:t xml:space="preserve">: Regarding PA </w:t>
      </w:r>
      <w:r>
        <w:rPr>
          <w:rFonts w:hint="eastAsia"/>
          <w:i/>
          <w:iCs/>
        </w:rPr>
        <w:t>architecture for Rel-18 UL Tx,</w:t>
      </w:r>
      <w:r>
        <w:rPr>
          <w:i/>
          <w:iCs/>
        </w:rPr>
        <w:t xml:space="preserve"> support a new higher power class, i.e., 32 dBm.</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At least s</w:t>
      </w:r>
      <w:r>
        <w:rPr>
          <w:rFonts w:eastAsia="宋体" w:hint="eastAsia"/>
          <w:i/>
          <w:iCs/>
        </w:rPr>
        <w:t xml:space="preserve">upport 8 Tx each with </w:t>
      </w:r>
      <w:proofErr w:type="spellStart"/>
      <w:r>
        <w:rPr>
          <w:rFonts w:eastAsia="宋体" w:hint="eastAsia"/>
          <w:i/>
          <w:iCs/>
        </w:rPr>
        <w:t>23dBm</w:t>
      </w:r>
      <w:proofErr w:type="spellEnd"/>
      <w:r>
        <w:rPr>
          <w:rFonts w:eastAsia="宋体" w:hint="eastAsia"/>
          <w:i/>
          <w:iCs/>
        </w:rPr>
        <w:t xml:space="preserve"> PA</w:t>
      </w:r>
    </w:p>
    <w:p w:rsidR="001D7536" w:rsidRDefault="000F5F29">
      <w:pPr>
        <w:numPr>
          <w:ilvl w:val="0"/>
          <w:numId w:val="18"/>
        </w:numPr>
        <w:snapToGrid w:val="0"/>
        <w:spacing w:beforeLines="30" w:before="72" w:afterLines="30" w:after="72" w:line="288" w:lineRule="auto"/>
        <w:rPr>
          <w:rFonts w:eastAsia="宋体"/>
          <w:i/>
          <w:iCs/>
        </w:rPr>
      </w:pPr>
      <w:r>
        <w:rPr>
          <w:rFonts w:eastAsia="宋体" w:hint="eastAsia"/>
          <w:i/>
          <w:iCs/>
        </w:rPr>
        <w:t>FFS: whether to support higher power PA for some Tx</w:t>
      </w:r>
      <w:r>
        <w:rPr>
          <w:rFonts w:eastAsia="宋体"/>
          <w:i/>
          <w:iCs/>
        </w:rPr>
        <w:t>(s)</w:t>
      </w:r>
    </w:p>
    <w:p w:rsidR="001D7536" w:rsidRDefault="000F5F29">
      <w:pPr>
        <w:snapToGrid w:val="0"/>
        <w:spacing w:beforeLines="30" w:before="72" w:afterLines="30" w:after="72" w:line="288" w:lineRule="auto"/>
        <w:jc w:val="both"/>
        <w:rPr>
          <w:rFonts w:eastAsia="宋体"/>
        </w:rPr>
      </w:pPr>
      <w:r>
        <w:rPr>
          <w:rFonts w:eastAsia="宋体" w:hint="eastAsia"/>
        </w:rPr>
        <w:t>Regarding full power mode, it seems not necessary to support all of legacy full p</w:t>
      </w:r>
      <w:r>
        <w:rPr>
          <w:rFonts w:eastAsia="宋体" w:hint="eastAsia"/>
        </w:rPr>
        <w:t>ower modes, e.g., full power mode 0, 1 and 2, in Rel-18</w:t>
      </w:r>
      <w:r>
        <w:rPr>
          <w:rFonts w:eastAsia="宋体"/>
        </w:rPr>
        <w:t>, unless a clear benefit of having more than one mode is identified</w:t>
      </w:r>
      <w:r>
        <w:rPr>
          <w:rFonts w:eastAsia="宋体" w:hint="eastAsia"/>
        </w:rPr>
        <w:t xml:space="preserve">. </w:t>
      </w:r>
      <w:r>
        <w:rPr>
          <w:rFonts w:eastAsia="宋体"/>
        </w:rPr>
        <w:t>Then, for the subsequent down-selection, we think that f</w:t>
      </w:r>
      <w:r>
        <w:rPr>
          <w:rFonts w:eastAsia="宋体" w:hint="eastAsia"/>
        </w:rPr>
        <w:t>ull power mode 2 is flexible and can accommodate full power mode 1</w:t>
      </w:r>
      <w:r>
        <w:rPr>
          <w:rFonts w:eastAsia="宋体"/>
        </w:rPr>
        <w:t xml:space="preserve"> and</w:t>
      </w:r>
      <w:r>
        <w:rPr>
          <w:rFonts w:eastAsia="宋体" w:hint="eastAsia"/>
        </w:rPr>
        <w:t xml:space="preserve"> even </w:t>
      </w:r>
      <w:r>
        <w:rPr>
          <w:rFonts w:eastAsia="宋体" w:hint="eastAsia"/>
        </w:rPr>
        <w:t>full power mode 0</w:t>
      </w:r>
      <w:r>
        <w:rPr>
          <w:rFonts w:eastAsia="宋体"/>
        </w:rPr>
        <w:t xml:space="preserve"> by PA virtualization</w:t>
      </w:r>
      <w:r>
        <w:rPr>
          <w:rFonts w:eastAsia="宋体" w:hint="eastAsia"/>
        </w:rPr>
        <w:t>.</w:t>
      </w:r>
      <w:r>
        <w:rPr>
          <w:rFonts w:eastAsia="宋体"/>
        </w:rPr>
        <w:t xml:space="preserve"> </w:t>
      </w:r>
      <w:r>
        <w:rPr>
          <w:rFonts w:eastAsia="宋体" w:hint="eastAsia"/>
        </w:rPr>
        <w:t>T</w:t>
      </w:r>
      <w:r>
        <w:rPr>
          <w:rFonts w:eastAsia="宋体"/>
        </w:rPr>
        <w:t>herefore, full power mode 2 should be supported as a starting point.</w:t>
      </w:r>
    </w:p>
    <w:p w:rsidR="001D7536" w:rsidRDefault="000F5F2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17</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1D7536" w:rsidRDefault="000F5F29">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proofErr w:type="spellStart"/>
      <w:r>
        <w:rPr>
          <w:rFonts w:eastAsia="宋体" w:hint="eastAsia"/>
        </w:rPr>
        <w:t>8Tx</w:t>
      </w:r>
      <w:proofErr w:type="spellEnd"/>
      <w:r>
        <w:rPr>
          <w:rFonts w:hint="eastAsia"/>
        </w:rPr>
        <w:t>. Observations</w:t>
      </w:r>
      <w:r>
        <w:rPr>
          <w:rFonts w:eastAsia="宋体" w:hint="eastAsia"/>
        </w:rPr>
        <w:t xml:space="preserve"> and</w:t>
      </w:r>
      <w:r>
        <w:rPr>
          <w:rFonts w:hint="eastAsia"/>
        </w:rPr>
        <w:t xml:space="preserve"> </w:t>
      </w:r>
      <w:r>
        <w:rPr>
          <w:rFonts w:eastAsia="宋体" w:hint="eastAsia"/>
        </w:rPr>
        <w:t>p</w:t>
      </w:r>
      <w:r>
        <w:rPr>
          <w:rFonts w:hint="eastAsia"/>
        </w:rPr>
        <w:t>roposals are listed as follows.</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1:</w:t>
      </w:r>
      <w:r>
        <w:rPr>
          <w:rFonts w:eastAsia="宋体" w:hint="eastAsia"/>
          <w:i/>
          <w:iCs/>
        </w:rPr>
        <w:t xml:space="preserve"> Reusing the DL codebook scheme (with O=4, or 2) slightly outperforms enhanced UL codebook (based on legacy 4-Tx UL codebook) scheme.</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2:</w:t>
      </w:r>
      <w:r>
        <w:rPr>
          <w:rFonts w:eastAsia="宋体" w:hint="eastAsia"/>
          <w:i/>
          <w:iCs/>
        </w:rPr>
        <w:t xml:space="preserve"> With re</w:t>
      </w:r>
      <w:r>
        <w:rPr>
          <w:rFonts w:eastAsia="宋体" w:hint="eastAsia"/>
          <w:i/>
          <w:iCs/>
        </w:rPr>
        <w:t xml:space="preserve">striction of equivalent size of candidate precoders, performances of DL and UL codebook schemes are quite close. </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3:</w:t>
      </w:r>
      <w:r>
        <w:rPr>
          <w:rFonts w:eastAsia="宋体" w:hint="eastAsia"/>
          <w:i/>
          <w:iCs/>
        </w:rPr>
        <w:t xml:space="preserve"> With phase alignment error, performances of DL and UL codebook schemes are both degraded, with very similar </w:t>
      </w:r>
      <w:r>
        <w:rPr>
          <w:rFonts w:eastAsia="宋体"/>
          <w:i/>
          <w:iCs/>
        </w:rPr>
        <w:t>performance loss</w:t>
      </w:r>
      <w:r>
        <w:rPr>
          <w:rFonts w:eastAsia="宋体" w:hint="eastAsia"/>
          <w:i/>
          <w:iCs/>
        </w:rPr>
        <w:t xml:space="preserve">. </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4:</w:t>
      </w:r>
      <w:r>
        <w:rPr>
          <w:rFonts w:eastAsia="宋体" w:hint="eastAsia"/>
          <w:i/>
          <w:iCs/>
        </w:rPr>
        <w:t xml:space="preserve"> On oversampling settings,</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 xml:space="preserve">With the increase of oversampling ratio(s) (especially for low-rank cases), significant performance gain can be observed for cell-edge UE, although average </w:t>
      </w:r>
      <w:proofErr w:type="spellStart"/>
      <w:r>
        <w:rPr>
          <w:rFonts w:eastAsia="宋体"/>
          <w:i/>
          <w:iCs/>
        </w:rPr>
        <w:t>UPT</w:t>
      </w:r>
      <w:proofErr w:type="spellEnd"/>
      <w:r>
        <w:rPr>
          <w:rFonts w:eastAsia="宋体"/>
          <w:i/>
          <w:iCs/>
        </w:rPr>
        <w:t xml:space="preserve"> gain may be limited.</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 xml:space="preserve">The trade-off between DCI </w:t>
      </w:r>
      <w:r>
        <w:rPr>
          <w:rFonts w:eastAsia="宋体"/>
          <w:i/>
          <w:iCs/>
        </w:rPr>
        <w:t>overhead/UE complexity related to UL codebook size and UL transmission performance should be carefully handled.</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Observation 5:</w:t>
      </w:r>
      <w:r>
        <w:rPr>
          <w:rFonts w:eastAsia="宋体" w:hint="eastAsia"/>
          <w:i/>
          <w:iCs/>
        </w:rPr>
        <w:t xml:space="preserve"> Comparing performances between 2 </w:t>
      </w:r>
      <w:proofErr w:type="spellStart"/>
      <w:r>
        <w:rPr>
          <w:rFonts w:eastAsia="宋体" w:hint="eastAsia"/>
          <w:i/>
          <w:iCs/>
        </w:rPr>
        <w:t>CWs</w:t>
      </w:r>
      <w:proofErr w:type="spellEnd"/>
      <w:r>
        <w:rPr>
          <w:rFonts w:eastAsia="宋体" w:hint="eastAsia"/>
          <w:i/>
          <w:iCs/>
        </w:rPr>
        <w:t xml:space="preserve"> and 1 CW for 8-Tx with more than four layers, we observe:</w:t>
      </w:r>
    </w:p>
    <w:p w:rsidR="001D7536" w:rsidRDefault="000F5F29">
      <w:pPr>
        <w:numPr>
          <w:ilvl w:val="0"/>
          <w:numId w:val="18"/>
        </w:numPr>
        <w:snapToGrid w:val="0"/>
        <w:spacing w:beforeLines="30" w:before="72" w:afterLines="30" w:after="72" w:line="288" w:lineRule="auto"/>
        <w:jc w:val="both"/>
        <w:rPr>
          <w:rFonts w:eastAsia="宋体"/>
          <w:i/>
          <w:iCs/>
        </w:rPr>
      </w:pPr>
      <w:r>
        <w:rPr>
          <w:rFonts w:eastAsia="宋体" w:hint="eastAsia"/>
          <w:i/>
          <w:iCs/>
        </w:rPr>
        <w:lastRenderedPageBreak/>
        <w:t xml:space="preserve">With the increase of number of UL </w:t>
      </w:r>
      <w:r>
        <w:rPr>
          <w:rFonts w:eastAsia="宋体" w:hint="eastAsia"/>
          <w:i/>
          <w:iCs/>
        </w:rPr>
        <w:t xml:space="preserve">layers and UL </w:t>
      </w:r>
      <w:proofErr w:type="spellStart"/>
      <w:r>
        <w:rPr>
          <w:rFonts w:eastAsia="宋体" w:hint="eastAsia"/>
          <w:i/>
          <w:iCs/>
        </w:rPr>
        <w:t>TXs</w:t>
      </w:r>
      <w:proofErr w:type="spellEnd"/>
      <w:r>
        <w:rPr>
          <w:rFonts w:eastAsia="宋体" w:hint="eastAsia"/>
          <w:i/>
          <w:iCs/>
        </w:rPr>
        <w:t xml:space="preserve">, 2 </w:t>
      </w:r>
      <w:proofErr w:type="spellStart"/>
      <w:r>
        <w:rPr>
          <w:rFonts w:eastAsia="宋体" w:hint="eastAsia"/>
          <w:i/>
          <w:iCs/>
        </w:rPr>
        <w:t>CWs</w:t>
      </w:r>
      <w:proofErr w:type="spellEnd"/>
      <w:r>
        <w:rPr>
          <w:rFonts w:eastAsia="宋体" w:hint="eastAsia"/>
          <w:i/>
          <w:iCs/>
        </w:rPr>
        <w:t xml:space="preserve"> using individual MCS, RV and NDI become much essential for improving Rx demodulation &amp; decoding performance, and reducing duplicated data re-transmission by individual </w:t>
      </w:r>
      <w:proofErr w:type="spellStart"/>
      <w:r>
        <w:rPr>
          <w:rFonts w:eastAsia="宋体" w:hint="eastAsia"/>
          <w:i/>
          <w:iCs/>
        </w:rPr>
        <w:t>HARQ</w:t>
      </w:r>
      <w:proofErr w:type="spellEnd"/>
      <w:r>
        <w:rPr>
          <w:rFonts w:eastAsia="宋体" w:hint="eastAsia"/>
          <w:i/>
          <w:iCs/>
        </w:rPr>
        <w:t xml:space="preserve"> procedures.</w:t>
      </w:r>
    </w:p>
    <w:p w:rsidR="001D7536" w:rsidRDefault="000F5F29">
      <w:pPr>
        <w:numPr>
          <w:ilvl w:val="0"/>
          <w:numId w:val="18"/>
        </w:numPr>
        <w:snapToGrid w:val="0"/>
        <w:spacing w:beforeLines="30" w:before="72" w:afterLines="30" w:after="72" w:line="288" w:lineRule="auto"/>
        <w:jc w:val="both"/>
        <w:rPr>
          <w:rFonts w:eastAsia="宋体"/>
          <w:i/>
          <w:iCs/>
        </w:rPr>
      </w:pPr>
      <w:r>
        <w:rPr>
          <w:rFonts w:eastAsia="宋体" w:hint="eastAsia"/>
          <w:i/>
          <w:iCs/>
        </w:rPr>
        <w:t xml:space="preserve">In LLS (to exactly evaluate Rx demodulation </w:t>
      </w:r>
      <w:r>
        <w:rPr>
          <w:rFonts w:eastAsia="宋体" w:hint="eastAsia"/>
          <w:i/>
          <w:iCs/>
        </w:rPr>
        <w:t xml:space="preserve">and decoding procedure), compared with 1 CW, 2 </w:t>
      </w:r>
      <w:proofErr w:type="spellStart"/>
      <w:r>
        <w:rPr>
          <w:rFonts w:eastAsia="宋体" w:hint="eastAsia"/>
          <w:i/>
          <w:iCs/>
        </w:rPr>
        <w:t>CWs</w:t>
      </w:r>
      <w:proofErr w:type="spellEnd"/>
      <w:r>
        <w:rPr>
          <w:rFonts w:eastAsia="宋体" w:hint="eastAsia"/>
          <w:i/>
          <w:iCs/>
        </w:rPr>
        <w:t xml:space="preserve"> bring significant performance gains: ~ 3 dB gain in both SNR and around 20% spectrum efficiency (SE) gains for typical scenarios.</w:t>
      </w:r>
    </w:p>
    <w:p w:rsidR="001D7536" w:rsidRDefault="001D7536">
      <w:pPr>
        <w:snapToGrid w:val="0"/>
        <w:spacing w:beforeLines="30" w:before="72" w:afterLines="30" w:after="72" w:line="288" w:lineRule="auto"/>
        <w:jc w:val="both"/>
        <w:rPr>
          <w:highlight w:val="cyan"/>
        </w:rPr>
      </w:pPr>
    </w:p>
    <w:p w:rsidR="001D7536" w:rsidRDefault="000F5F29">
      <w:pPr>
        <w:rPr>
          <w:rFonts w:eastAsia="宋体"/>
          <w:i/>
          <w:iCs/>
        </w:rPr>
      </w:pPr>
      <w:r>
        <w:rPr>
          <w:rFonts w:eastAsia="宋体" w:hint="eastAsia"/>
          <w:b/>
          <w:bCs/>
          <w:i/>
          <w:iCs/>
        </w:rPr>
        <w:t>Proposal 1:</w:t>
      </w:r>
      <w:r>
        <w:rPr>
          <w:rFonts w:eastAsia="宋体" w:hint="eastAsia"/>
          <w:i/>
          <w:iCs/>
        </w:rPr>
        <w:t xml:space="preserve"> Support </w:t>
      </w:r>
      <w:r>
        <w:rPr>
          <w:rFonts w:ascii="Times" w:eastAsia="Batang" w:hAnsi="Times" w:cs="Times"/>
          <w:bCs/>
          <w:i/>
          <w:iCs/>
          <w:szCs w:val="20"/>
          <w:lang w:val="en-GB" w:eastAsia="en-US"/>
        </w:rPr>
        <w:t xml:space="preserve">Ng=2, </w:t>
      </w:r>
      <w:r>
        <w:rPr>
          <w:rFonts w:ascii="Times" w:eastAsia="宋体" w:hAnsi="Times" w:cs="Times" w:hint="eastAsia"/>
          <w:bCs/>
          <w:i/>
          <w:iCs/>
          <w:szCs w:val="20"/>
        </w:rPr>
        <w:t xml:space="preserve">and </w:t>
      </w:r>
      <w:r>
        <w:rPr>
          <w:rFonts w:ascii="Times" w:eastAsia="Batang" w:hAnsi="Times" w:cs="Times"/>
          <w:bCs/>
          <w:i/>
          <w:iCs/>
          <w:szCs w:val="20"/>
          <w:lang w:val="en-GB" w:eastAsia="en-US"/>
        </w:rPr>
        <w:t>Ng=4</w:t>
      </w:r>
      <w:r>
        <w:rPr>
          <w:rFonts w:ascii="Times" w:eastAsia="宋体" w:hAnsi="Times" w:cs="Times" w:hint="eastAsia"/>
          <w:bCs/>
          <w:i/>
          <w:iCs/>
          <w:szCs w:val="20"/>
        </w:rPr>
        <w:t xml:space="preserve"> for full coherent codebook design in ad</w:t>
      </w:r>
      <w:r>
        <w:rPr>
          <w:rFonts w:ascii="Times" w:eastAsia="宋体" w:hAnsi="Times" w:cs="Times" w:hint="eastAsia"/>
          <w:bCs/>
          <w:i/>
          <w:iCs/>
          <w:szCs w:val="20"/>
        </w:rPr>
        <w:t>dition to Ng=1.</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2</w:t>
      </w:r>
      <w:r>
        <w:rPr>
          <w:rFonts w:hint="eastAsia"/>
          <w:b/>
          <w:i/>
        </w:rPr>
        <w:t xml:space="preserve">: </w:t>
      </w:r>
      <w:r>
        <w:rPr>
          <w:rFonts w:eastAsia="宋体" w:hint="eastAsia"/>
          <w:bCs/>
          <w:i/>
        </w:rPr>
        <w:t>Regarding f</w:t>
      </w:r>
      <w:r>
        <w:rPr>
          <w:rFonts w:eastAsia="宋体" w:hint="eastAsia"/>
          <w:i/>
        </w:rPr>
        <w:t xml:space="preserve">ull-coherent </w:t>
      </w:r>
      <w:r>
        <w:rPr>
          <w:rFonts w:eastAsia="宋体" w:hint="eastAsia"/>
          <w:bCs/>
          <w:i/>
        </w:rPr>
        <w:t>c</w:t>
      </w:r>
      <w:r>
        <w:rPr>
          <w:rFonts w:hint="eastAsia"/>
          <w:bCs/>
          <w:i/>
        </w:rPr>
        <w:t xml:space="preserve">odebook </w:t>
      </w:r>
      <w:r>
        <w:rPr>
          <w:rFonts w:eastAsia="宋体" w:hint="eastAsia"/>
          <w:bCs/>
          <w:i/>
        </w:rPr>
        <w:t>design f</w:t>
      </w:r>
      <w:r>
        <w:rPr>
          <w:rFonts w:hint="eastAsia"/>
          <w:bCs/>
          <w:i/>
        </w:rPr>
        <w:t>or 8-Tx</w:t>
      </w:r>
      <w:r>
        <w:rPr>
          <w:rFonts w:eastAsia="宋体" w:hint="eastAsia"/>
          <w:bCs/>
          <w:i/>
        </w:rPr>
        <w:t xml:space="preserve">, </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bCs/>
          <w:i/>
        </w:rPr>
        <w:t>For full-coherent codebook with single port group, specify Alt 1-b (</w:t>
      </w:r>
      <w:r>
        <w:rPr>
          <w:rFonts w:eastAsia="宋体" w:hint="eastAsia"/>
          <w:i/>
        </w:rPr>
        <w:t xml:space="preserve">Rel-15 DL type I for </w:t>
      </w:r>
      <w:r>
        <w:rPr>
          <w:rFonts w:eastAsia="宋体" w:hint="eastAsia"/>
          <w:b/>
          <w:bCs/>
          <w:i/>
        </w:rPr>
        <w:t xml:space="preserve">single </w:t>
      </w:r>
      <w:r>
        <w:rPr>
          <w:rFonts w:eastAsia="宋体" w:hint="eastAsia"/>
          <w:i/>
        </w:rPr>
        <w:t>panel</w:t>
      </w:r>
      <w:r>
        <w:rPr>
          <w:rFonts w:eastAsia="宋体" w:hint="eastAsia"/>
          <w:bCs/>
          <w:i/>
        </w:rPr>
        <w:t>)</w:t>
      </w:r>
      <w:r>
        <w:rPr>
          <w:rFonts w:eastAsia="宋体"/>
          <w:bCs/>
          <w:i/>
        </w:rPr>
        <w:t>.</w:t>
      </w:r>
      <w:bookmarkStart w:id="0" w:name="_GoBack"/>
      <w:bookmarkEnd w:id="0"/>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bCs/>
          <w:i/>
        </w:rPr>
        <w:t>For full-coherent codebook with multiple port groups</w:t>
      </w:r>
      <w:r>
        <w:rPr>
          <w:rFonts w:eastAsia="宋体" w:hint="eastAsia"/>
          <w:bCs/>
          <w:i/>
        </w:rPr>
        <w:t xml:space="preserve">, </w:t>
      </w:r>
      <w:r>
        <w:rPr>
          <w:rFonts w:eastAsia="宋体" w:hint="eastAsia"/>
          <w:bCs/>
          <w:i/>
        </w:rPr>
        <w:t>Alt 2-a (</w:t>
      </w:r>
      <w:r>
        <w:rPr>
          <w:rFonts w:eastAsia="宋体" w:hint="eastAsia"/>
          <w:i/>
        </w:rPr>
        <w:t xml:space="preserve">Rel-15 UL </w:t>
      </w:r>
      <w:r>
        <w:rPr>
          <w:rFonts w:eastAsia="宋体" w:hint="eastAsia"/>
          <w:i/>
        </w:rPr>
        <w:t>4-Tx/2-Tx UL codebooks</w:t>
      </w:r>
      <w:r>
        <w:rPr>
          <w:rFonts w:eastAsia="宋体" w:hint="eastAsia"/>
          <w:bCs/>
          <w:i/>
        </w:rPr>
        <w:t>) is reused.</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3</w:t>
      </w:r>
      <w:r>
        <w:rPr>
          <w:rFonts w:hint="eastAsia"/>
          <w:b/>
          <w:i/>
        </w:rPr>
        <w:t xml:space="preserve">: </w:t>
      </w:r>
      <w:r>
        <w:rPr>
          <w:rFonts w:eastAsia="宋体" w:hint="eastAsia"/>
          <w:bCs/>
          <w:i/>
        </w:rPr>
        <w:t>Regarding f</w:t>
      </w:r>
      <w:r>
        <w:rPr>
          <w:rFonts w:eastAsia="宋体" w:hint="eastAsia"/>
          <w:i/>
        </w:rPr>
        <w:t xml:space="preserve">ull-coherent </w:t>
      </w:r>
      <w:r>
        <w:rPr>
          <w:rFonts w:eastAsia="宋体" w:hint="eastAsia"/>
          <w:bCs/>
          <w:i/>
        </w:rPr>
        <w:t>c</w:t>
      </w:r>
      <w:r>
        <w:rPr>
          <w:rFonts w:hint="eastAsia"/>
          <w:bCs/>
          <w:i/>
        </w:rPr>
        <w:t xml:space="preserve">odebook </w:t>
      </w:r>
      <w:r>
        <w:rPr>
          <w:rFonts w:eastAsia="宋体" w:hint="eastAsia"/>
          <w:bCs/>
          <w:i/>
        </w:rPr>
        <w:t>design f</w:t>
      </w:r>
      <w:r>
        <w:rPr>
          <w:rFonts w:hint="eastAsia"/>
          <w:bCs/>
          <w:i/>
        </w:rPr>
        <w:t>or 8-Tx</w:t>
      </w:r>
      <w:r>
        <w:rPr>
          <w:rFonts w:eastAsia="宋体" w:hint="eastAsia"/>
          <w:i/>
        </w:rPr>
        <w:t xml:space="preserve"> based on NR Rel-15 DL type I,</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Oversampling value (</w:t>
      </w:r>
      <w:proofErr w:type="spellStart"/>
      <w:r>
        <w:rPr>
          <w:rFonts w:eastAsia="宋体" w:hint="eastAsia"/>
          <w:i/>
        </w:rPr>
        <w:t>O</w:t>
      </w:r>
      <w:r>
        <w:rPr>
          <w:rFonts w:eastAsia="宋体" w:hint="eastAsia"/>
          <w:i/>
          <w:vertAlign w:val="subscript"/>
        </w:rPr>
        <w:t>1</w:t>
      </w:r>
      <w:proofErr w:type="spellEnd"/>
      <w:r>
        <w:rPr>
          <w:rFonts w:eastAsia="宋体" w:hint="eastAsia"/>
          <w:i/>
        </w:rPr>
        <w:t>/</w:t>
      </w:r>
      <w:proofErr w:type="spellStart"/>
      <w:r>
        <w:rPr>
          <w:rFonts w:eastAsia="宋体" w:hint="eastAsia"/>
          <w:i/>
        </w:rPr>
        <w:t>O</w:t>
      </w:r>
      <w:r>
        <w:rPr>
          <w:rFonts w:eastAsia="宋体" w:hint="eastAsia"/>
          <w:i/>
          <w:vertAlign w:val="subscript"/>
        </w:rPr>
        <w:t>2</w:t>
      </w:r>
      <w:proofErr w:type="spellEnd"/>
      <w:r>
        <w:rPr>
          <w:rFonts w:eastAsia="宋体" w:hint="eastAsia"/>
          <w:i/>
        </w:rPr>
        <w:t>) can be higher for lower rank(s), e.g., 4 for rank=2</w:t>
      </w:r>
      <w:r>
        <w:rPr>
          <w:rFonts w:eastAsia="宋体"/>
          <w:i/>
        </w:rPr>
        <w:t xml:space="preserve"> </w:t>
      </w:r>
      <w:r>
        <w:rPr>
          <w:rFonts w:eastAsia="宋体" w:hint="eastAsia"/>
          <w:i/>
        </w:rPr>
        <w:t xml:space="preserve">or 3, but 1 for other rank values. </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4</w:t>
      </w:r>
      <w:r>
        <w:rPr>
          <w:rFonts w:hint="eastAsia"/>
          <w:b/>
          <w:i/>
        </w:rPr>
        <w:t xml:space="preserve">: </w:t>
      </w:r>
      <w:r>
        <w:rPr>
          <w:rFonts w:eastAsia="宋体" w:hint="eastAsia"/>
          <w:bCs/>
          <w:i/>
        </w:rPr>
        <w:t>Regarding p</w:t>
      </w:r>
      <w:r>
        <w:rPr>
          <w:rFonts w:eastAsia="宋体" w:hint="eastAsia"/>
          <w:i/>
        </w:rPr>
        <w:t xml:space="preserve">artial-coherent </w:t>
      </w:r>
      <w:r>
        <w:rPr>
          <w:rFonts w:eastAsia="宋体" w:hint="eastAsia"/>
          <w:bCs/>
          <w:i/>
        </w:rPr>
        <w:t>c</w:t>
      </w:r>
      <w:r>
        <w:rPr>
          <w:rFonts w:hint="eastAsia"/>
          <w:bCs/>
          <w:i/>
        </w:rPr>
        <w:t xml:space="preserve">odebook </w:t>
      </w:r>
      <w:r>
        <w:rPr>
          <w:rFonts w:eastAsia="宋体" w:hint="eastAsia"/>
          <w:i/>
        </w:rPr>
        <w:t>based on NR Rel-15 UL 4-Tx/2-Tx UL codebooks,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 xml:space="preserve">Only full-coherent UL 4-Tx/2-Tx UL codebook is preferred instead of </w:t>
      </w:r>
      <w:proofErr w:type="spellStart"/>
      <w:r>
        <w:rPr>
          <w:rFonts w:eastAsia="宋体"/>
          <w:i/>
        </w:rPr>
        <w:t>f</w:t>
      </w:r>
      <w:r>
        <w:rPr>
          <w:rFonts w:eastAsia="宋体" w:hint="eastAsia"/>
          <w:i/>
        </w:rPr>
        <w:t>ull+partial+</w:t>
      </w:r>
      <w:proofErr w:type="gramStart"/>
      <w:r>
        <w:rPr>
          <w:rFonts w:eastAsia="宋体" w:hint="eastAsia"/>
          <w:i/>
        </w:rPr>
        <w:t>non</w:t>
      </w:r>
      <w:proofErr w:type="spellEnd"/>
      <w:r>
        <w:rPr>
          <w:rFonts w:eastAsia="宋体" w:hint="eastAsia"/>
          <w:i/>
        </w:rPr>
        <w:t xml:space="preserve"> coherent</w:t>
      </w:r>
      <w:proofErr w:type="gramEnd"/>
      <w:r>
        <w:rPr>
          <w:rFonts w:eastAsia="宋体" w:hint="eastAsia"/>
          <w:i/>
        </w:rPr>
        <w:t xml:space="preserve"> UL 4-Tx/2-Tx UL codebooks</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5</w:t>
      </w:r>
      <w:r>
        <w:rPr>
          <w:rFonts w:hint="eastAsia"/>
          <w:b/>
          <w:i/>
        </w:rPr>
        <w:t xml:space="preserve">: </w:t>
      </w:r>
      <w:r>
        <w:rPr>
          <w:rFonts w:eastAsia="宋体" w:hint="eastAsia"/>
          <w:bCs/>
          <w:i/>
        </w:rPr>
        <w:t>Regarding p</w:t>
      </w:r>
      <w:r>
        <w:rPr>
          <w:rFonts w:eastAsia="宋体" w:hint="eastAsia"/>
          <w:i/>
        </w:rPr>
        <w:t xml:space="preserve">artial-coherent </w:t>
      </w:r>
      <w:r>
        <w:rPr>
          <w:rFonts w:eastAsia="宋体" w:hint="eastAsia"/>
          <w:bCs/>
          <w:i/>
        </w:rPr>
        <w:t>c</w:t>
      </w:r>
      <w:r>
        <w:rPr>
          <w:rFonts w:hint="eastAsia"/>
          <w:bCs/>
          <w:i/>
        </w:rPr>
        <w:t xml:space="preserve">odebook </w:t>
      </w:r>
      <w:r>
        <w:rPr>
          <w:rFonts w:eastAsia="宋体" w:hint="eastAsia"/>
          <w:bCs/>
          <w:i/>
        </w:rPr>
        <w:t>design</w:t>
      </w:r>
      <w:r>
        <w:rPr>
          <w:rFonts w:eastAsia="宋体" w:hint="eastAsia"/>
          <w:i/>
        </w:rPr>
        <w:t>, the following category (CAT-</w:t>
      </w:r>
      <w:proofErr w:type="spellStart"/>
      <w:r>
        <w:rPr>
          <w:rFonts w:eastAsia="宋体" w:hint="eastAsia"/>
          <w:i/>
        </w:rPr>
        <w:t>C2</w:t>
      </w:r>
      <w:proofErr w:type="spellEnd"/>
      <w:r>
        <w:rPr>
          <w:rFonts w:eastAsia="宋体" w:hint="eastAsia"/>
          <w:i/>
        </w:rPr>
        <w:t xml:space="preserve"> in </w:t>
      </w:r>
      <w:r>
        <w:rPr>
          <w:rFonts w:eastAsia="宋体"/>
          <w:i/>
        </w:rPr>
        <w:t>T</w:t>
      </w:r>
      <w:r>
        <w:rPr>
          <w:rFonts w:eastAsia="宋体" w:hint="eastAsia"/>
          <w:i/>
        </w:rPr>
        <w:t>able 1) should be considered:</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For 4 port groups case, each port group has 2 ports, and 4 ports among each 2 port groups (i.e., port group pair) are coherent, but ports across two group pairs are not coherent.</w:t>
      </w:r>
    </w:p>
    <w:p w:rsidR="001D7536" w:rsidRDefault="000F5F29">
      <w:pPr>
        <w:snapToGrid w:val="0"/>
        <w:spacing w:beforeLines="30" w:before="72" w:afterLines="30" w:after="72" w:line="288" w:lineRule="auto"/>
        <w:jc w:val="both"/>
        <w:rPr>
          <w:rFonts w:eastAsia="宋体"/>
          <w:i/>
        </w:rPr>
      </w:pPr>
      <w:r>
        <w:rPr>
          <w:rFonts w:eastAsia="宋体" w:hint="eastAsia"/>
          <w:b/>
          <w:i/>
        </w:rPr>
        <w:t>Proposal 6</w:t>
      </w:r>
      <w:r>
        <w:rPr>
          <w:rFonts w:hint="eastAsia"/>
          <w:b/>
          <w:i/>
        </w:rPr>
        <w:t xml:space="preserve">: </w:t>
      </w:r>
      <w:r>
        <w:rPr>
          <w:rFonts w:eastAsia="宋体" w:hint="eastAsia"/>
          <w:bCs/>
          <w:i/>
        </w:rPr>
        <w:t xml:space="preserve">Regarding </w:t>
      </w:r>
      <w:r>
        <w:rPr>
          <w:rFonts w:eastAsia="宋体" w:hint="eastAsia"/>
          <w:i/>
        </w:rPr>
        <w:t xml:space="preserve">non-coherent </w:t>
      </w:r>
      <w:r>
        <w:rPr>
          <w:rFonts w:eastAsia="宋体" w:hint="eastAsia"/>
          <w:bCs/>
          <w:i/>
        </w:rPr>
        <w:t>c</w:t>
      </w:r>
      <w:r>
        <w:rPr>
          <w:rFonts w:hint="eastAsia"/>
          <w:bCs/>
          <w:i/>
        </w:rPr>
        <w:t xml:space="preserve">odebook </w:t>
      </w:r>
      <w:r>
        <w:rPr>
          <w:rFonts w:eastAsia="宋体" w:hint="eastAsia"/>
          <w:bCs/>
          <w:i/>
        </w:rPr>
        <w:t>design</w:t>
      </w:r>
      <w:r>
        <w:rPr>
          <w:rFonts w:eastAsia="宋体" w:hint="eastAsia"/>
          <w:i/>
        </w:rPr>
        <w:t>, the following aspects can be considered to reduce number of candidate non-coherent codebooks: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Number of port groups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Limited starting port index, e.g., depending on number of port groups</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A predefined port index orde</w:t>
      </w:r>
      <w:r>
        <w:rPr>
          <w:rFonts w:eastAsia="宋体" w:hint="eastAsia"/>
          <w:i/>
          <w:iCs/>
        </w:rPr>
        <w:t xml:space="preserve">r, e.g., </w:t>
      </w:r>
      <w:r>
        <w:rPr>
          <w:rFonts w:eastAsia="宋体"/>
          <w:bCs/>
          <w:i/>
          <w:iCs/>
          <w:color w:val="000000"/>
          <w:szCs w:val="20"/>
          <w:lang w:bidi="ar"/>
        </w:rPr>
        <w:t>(0,4,1,5,2,6,3,7)</w:t>
      </w:r>
    </w:p>
    <w:p w:rsidR="001D7536" w:rsidRDefault="000F5F29">
      <w:pPr>
        <w:snapToGrid w:val="0"/>
        <w:spacing w:beforeLines="30" w:before="72" w:afterLines="30" w:after="72" w:line="288" w:lineRule="auto"/>
        <w:jc w:val="both"/>
        <w:rPr>
          <w:rFonts w:eastAsia="宋体"/>
          <w:i/>
        </w:rPr>
      </w:pPr>
      <w:r>
        <w:rPr>
          <w:rFonts w:eastAsia="宋体" w:hint="eastAsia"/>
          <w:b/>
          <w:i/>
        </w:rPr>
        <w:t>Proposal 7</w:t>
      </w:r>
      <w:r>
        <w:rPr>
          <w:rFonts w:hint="eastAsia"/>
          <w:b/>
          <w:i/>
        </w:rPr>
        <w:t xml:space="preserve">: </w:t>
      </w:r>
      <w:r>
        <w:rPr>
          <w:rFonts w:eastAsia="宋体" w:hint="eastAsia"/>
          <w:bCs/>
          <w:i/>
        </w:rPr>
        <w:t xml:space="preserve">Regarding </w:t>
      </w:r>
      <w:r>
        <w:rPr>
          <w:rFonts w:eastAsia="宋体" w:hint="eastAsia"/>
          <w:i/>
        </w:rPr>
        <w:t>port index order,</w:t>
      </w:r>
    </w:p>
    <w:p w:rsidR="001D7536" w:rsidRDefault="000F5F29">
      <w:pPr>
        <w:numPr>
          <w:ilvl w:val="0"/>
          <w:numId w:val="18"/>
        </w:numPr>
        <w:snapToGrid w:val="0"/>
        <w:spacing w:beforeLines="30" w:before="72" w:afterLines="30" w:after="72" w:line="288" w:lineRule="auto"/>
        <w:ind w:left="400" w:hanging="400"/>
        <w:jc w:val="both"/>
        <w:rPr>
          <w:rFonts w:ascii="Times" w:eastAsia="Batang" w:hAnsi="Times" w:cs="Times"/>
          <w:bCs/>
          <w:i/>
          <w:iCs/>
          <w:szCs w:val="20"/>
          <w:lang w:val="en-GB" w:eastAsia="en-US"/>
        </w:rPr>
      </w:pPr>
      <w:r>
        <w:rPr>
          <w:rFonts w:eastAsia="宋体" w:hint="eastAsia"/>
          <w:i/>
          <w:iCs/>
        </w:rPr>
        <w:t xml:space="preserve">For Ng=2, select </w:t>
      </w:r>
      <w:r>
        <w:rPr>
          <w:rFonts w:ascii="Times" w:eastAsia="Batang" w:hAnsi="Times" w:cs="Times"/>
          <w:bCs/>
          <w:i/>
          <w:iCs/>
          <w:szCs w:val="20"/>
          <w:lang w:val="en-GB" w:eastAsia="en-US"/>
        </w:rPr>
        <w:t xml:space="preserve">Alt 2: two coherent groups of {0,1,4,5} and {2,3,6,7} </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For Ng=4, select </w:t>
      </w:r>
      <w:r>
        <w:rPr>
          <w:rFonts w:ascii="Times" w:eastAsia="Batang" w:hAnsi="Times" w:cs="Times"/>
          <w:bCs/>
          <w:i/>
          <w:iCs/>
          <w:szCs w:val="20"/>
          <w:lang w:val="en-GB" w:eastAsia="en-US"/>
        </w:rPr>
        <w:t xml:space="preserve">Alt 1: four coherent groups of {0,4}, {1,5}, {2,6}, and {3,7} </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8</w:t>
      </w:r>
      <w:r>
        <w:rPr>
          <w:rFonts w:hint="eastAsia"/>
          <w:b/>
          <w:i/>
        </w:rPr>
        <w:t xml:space="preserve">: </w:t>
      </w:r>
      <w:r>
        <w:rPr>
          <w:rFonts w:eastAsia="宋体" w:hint="eastAsia"/>
          <w:bCs/>
          <w:i/>
        </w:rPr>
        <w:t>Regarding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 Option B should be adopted:</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Option B: Indication for # of port groups, and separate fields each indicating </w:t>
      </w:r>
      <w:proofErr w:type="spellStart"/>
      <w:r>
        <w:rPr>
          <w:rFonts w:eastAsia="宋体" w:hint="eastAsia"/>
          <w:i/>
          <w:iCs/>
        </w:rPr>
        <w:t>rank+TPMI</w:t>
      </w:r>
      <w:proofErr w:type="spellEnd"/>
      <w:r>
        <w:rPr>
          <w:rFonts w:eastAsia="宋体" w:hint="eastAsia"/>
          <w:i/>
          <w:iCs/>
        </w:rPr>
        <w:t xml:space="preserve"> for a port group</w:t>
      </w:r>
    </w:p>
    <w:p w:rsidR="001D7536" w:rsidRDefault="000F5F29">
      <w:pPr>
        <w:snapToGrid w:val="0"/>
        <w:spacing w:beforeLines="30" w:before="72" w:afterLines="30" w:after="72" w:line="288" w:lineRule="auto"/>
        <w:jc w:val="both"/>
        <w:rPr>
          <w:rFonts w:eastAsia="宋体"/>
          <w:bCs/>
          <w:i/>
        </w:rPr>
      </w:pPr>
      <w:r>
        <w:rPr>
          <w:rFonts w:eastAsia="宋体" w:hint="eastAsia"/>
          <w:b/>
          <w:i/>
        </w:rPr>
        <w:t>Proposal 9</w:t>
      </w:r>
      <w:r>
        <w:rPr>
          <w:rFonts w:hint="eastAsia"/>
          <w:b/>
          <w:i/>
        </w:rPr>
        <w:t xml:space="preserve">: </w:t>
      </w:r>
      <w:r>
        <w:rPr>
          <w:rFonts w:eastAsia="宋体" w:hint="eastAsia"/>
          <w:bCs/>
          <w:i/>
        </w:rPr>
        <w:t>Regarding overhead reduction for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Candidate set of </w:t>
      </w:r>
      <w:proofErr w:type="spellStart"/>
      <w:r>
        <w:rPr>
          <w:rFonts w:eastAsia="宋体" w:hint="eastAsia"/>
          <w:i/>
          <w:iCs/>
        </w:rPr>
        <w:t>Ngs</w:t>
      </w:r>
      <w:proofErr w:type="spellEnd"/>
      <w:r>
        <w:rPr>
          <w:rFonts w:eastAsia="宋体" w:hint="eastAsia"/>
          <w:i/>
          <w:iCs/>
        </w:rPr>
        <w:t xml:space="preserve"> which</w:t>
      </w:r>
      <w:r>
        <w:rPr>
          <w:rFonts w:eastAsia="宋体" w:hint="eastAsia"/>
          <w:i/>
          <w:iCs/>
        </w:rPr>
        <w:t xml:space="preserve"> can be dynamically indicated in DCI can be configured by </w:t>
      </w:r>
      <w:proofErr w:type="spellStart"/>
      <w:r>
        <w:rPr>
          <w:rFonts w:eastAsia="宋体" w:hint="eastAsia"/>
          <w:i/>
          <w:iCs/>
        </w:rPr>
        <w:t>RRC</w:t>
      </w:r>
      <w:proofErr w:type="spellEnd"/>
      <w:r>
        <w:rPr>
          <w:rFonts w:eastAsia="宋体" w:hint="eastAsia"/>
          <w:i/>
          <w:iCs/>
        </w:rPr>
        <w:t xml:space="preserve"> signaling.</w:t>
      </w:r>
    </w:p>
    <w:p w:rsidR="001D7536" w:rsidRDefault="000F5F29">
      <w:pPr>
        <w:numPr>
          <w:ilvl w:val="1"/>
          <w:numId w:val="18"/>
        </w:numPr>
        <w:snapToGrid w:val="0"/>
        <w:spacing w:beforeLines="30" w:before="72" w:afterLines="30" w:after="72" w:line="288" w:lineRule="auto"/>
        <w:ind w:left="820" w:hanging="400"/>
        <w:jc w:val="both"/>
        <w:rPr>
          <w:rFonts w:eastAsia="宋体"/>
          <w:i/>
          <w:iCs/>
        </w:rPr>
      </w:pPr>
      <w:r>
        <w:rPr>
          <w:rFonts w:eastAsia="宋体" w:hint="eastAsia"/>
          <w:i/>
          <w:iCs/>
        </w:rPr>
        <w:t xml:space="preserve">E.g., for a UE supporting full-coherent 8-Tx ports, Ng=1, and Ng=2 can be configured by </w:t>
      </w:r>
      <w:proofErr w:type="spellStart"/>
      <w:r>
        <w:rPr>
          <w:rFonts w:eastAsia="宋体" w:hint="eastAsia"/>
          <w:i/>
          <w:iCs/>
        </w:rPr>
        <w:t>RRC</w:t>
      </w:r>
      <w:proofErr w:type="spellEnd"/>
      <w:r>
        <w:rPr>
          <w:rFonts w:eastAsia="宋体" w:hint="eastAsia"/>
          <w:i/>
          <w:iCs/>
        </w:rPr>
        <w:t>, and DCI only needs to indicate</w:t>
      </w:r>
      <w:r>
        <w:rPr>
          <w:rFonts w:eastAsia="宋体"/>
          <w:i/>
          <w:iCs/>
        </w:rPr>
        <w:t xml:space="preserve"> the value of </w:t>
      </w:r>
      <w:r>
        <w:rPr>
          <w:rFonts w:eastAsia="宋体" w:hint="eastAsia"/>
          <w:i/>
          <w:iCs/>
        </w:rPr>
        <w:t>N</w:t>
      </w:r>
      <w:r>
        <w:rPr>
          <w:rFonts w:eastAsia="宋体"/>
          <w:i/>
          <w:iCs/>
        </w:rPr>
        <w:t>g</w:t>
      </w:r>
      <w:r>
        <w:rPr>
          <w:rFonts w:eastAsia="宋体" w:hint="eastAsia"/>
          <w:i/>
          <w:iCs/>
        </w:rPr>
        <w:t xml:space="preserve"> from 1 and 2</w:t>
      </w:r>
      <w:r>
        <w:rPr>
          <w:rFonts w:eastAsia="宋体"/>
          <w:i/>
          <w:iCs/>
        </w:rPr>
        <w:t xml:space="preserve"> for corresponding </w:t>
      </w:r>
      <w:r>
        <w:rPr>
          <w:rFonts w:eastAsia="宋体" w:hint="eastAsia"/>
          <w:i/>
          <w:iCs/>
        </w:rPr>
        <w:t>codebook</w:t>
      </w:r>
      <w:r>
        <w:rPr>
          <w:rFonts w:eastAsia="宋体"/>
          <w:i/>
          <w:iCs/>
        </w:rPr>
        <w:t xml:space="preserve"> sel</w:t>
      </w:r>
      <w:r>
        <w:rPr>
          <w:rFonts w:eastAsia="宋体"/>
          <w:i/>
          <w:iCs/>
        </w:rPr>
        <w:t>ection</w:t>
      </w:r>
      <w:r>
        <w:rPr>
          <w:rFonts w:eastAsia="宋体" w:hint="eastAsia"/>
          <w:i/>
          <w:iCs/>
        </w:rPr>
        <w:t>.</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Proposal 10:</w:t>
      </w:r>
      <w:r>
        <w:rPr>
          <w:rFonts w:eastAsia="宋体" w:hint="eastAsia"/>
          <w:i/>
          <w:iCs/>
        </w:rPr>
        <w:t xml:space="preserve"> Regarding codebook-based SRS configuration,</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One SRS resource set is enough, i.e., no need to extend to more than one SRS resource set.</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One SRI in one SRS resource set indicating one SRS resource is enough, i.e., no need to support more</w:t>
      </w:r>
      <w:r>
        <w:rPr>
          <w:rFonts w:eastAsia="宋体" w:hint="eastAsia"/>
          <w:i/>
          <w:iCs/>
        </w:rPr>
        <w:t xml:space="preserve"> than one SRI in one SRS resource set, or one SRI to indicate more than one SRS resource to combine 8 ports. </w:t>
      </w:r>
    </w:p>
    <w:p w:rsidR="001D7536" w:rsidRDefault="000F5F29">
      <w:pPr>
        <w:snapToGrid w:val="0"/>
        <w:spacing w:beforeLines="30" w:before="72" w:afterLines="30" w:after="72" w:line="288" w:lineRule="auto"/>
        <w:jc w:val="both"/>
        <w:rPr>
          <w:rFonts w:eastAsia="宋体"/>
          <w:bCs/>
          <w:i/>
        </w:rPr>
      </w:pPr>
      <w:r>
        <w:rPr>
          <w:rFonts w:eastAsia="宋体" w:hint="eastAsia"/>
          <w:b/>
          <w:i/>
        </w:rPr>
        <w:lastRenderedPageBreak/>
        <w:t>Proposal 11</w:t>
      </w:r>
      <w:r>
        <w:rPr>
          <w:rFonts w:hint="eastAsia"/>
          <w:b/>
          <w:i/>
        </w:rPr>
        <w:t xml:space="preserve">: </w:t>
      </w:r>
      <w:r>
        <w:rPr>
          <w:rFonts w:eastAsia="宋体" w:hint="eastAsia"/>
          <w:bCs/>
          <w:i/>
        </w:rPr>
        <w:t xml:space="preserve">Regarding non </w:t>
      </w:r>
      <w:proofErr w:type="gramStart"/>
      <w:r>
        <w:rPr>
          <w:rFonts w:eastAsia="宋体" w:hint="eastAsia"/>
          <w:bCs/>
          <w:i/>
        </w:rPr>
        <w:t>c</w:t>
      </w:r>
      <w:r>
        <w:rPr>
          <w:rFonts w:hint="eastAsia"/>
          <w:bCs/>
          <w:i/>
        </w:rPr>
        <w:t>odebook based</w:t>
      </w:r>
      <w:proofErr w:type="gramEnd"/>
      <w:r>
        <w:rPr>
          <w:rFonts w:hint="eastAsia"/>
          <w:bCs/>
          <w:i/>
        </w:rPr>
        <w:t xml:space="preserve"> </w:t>
      </w:r>
      <w:r>
        <w:rPr>
          <w:rFonts w:eastAsia="宋体" w:hint="eastAsia"/>
          <w:bCs/>
          <w:i/>
        </w:rPr>
        <w:t>transmission design f</w:t>
      </w:r>
      <w:r>
        <w:rPr>
          <w:rFonts w:hint="eastAsia"/>
          <w:bCs/>
          <w:i/>
        </w:rPr>
        <w:t>or 8-Tx</w:t>
      </w:r>
      <w:r>
        <w:rPr>
          <w:rFonts w:eastAsia="宋体" w:hint="eastAsia"/>
          <w:bCs/>
          <w:i/>
        </w:rPr>
        <w:t>, with single SRS resource set configured with up to 8 single-port SRS ports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Potential optimization for SRI re-design considering DCI overhead, e.g., 8 bits or less</w:t>
      </w:r>
    </w:p>
    <w:p w:rsidR="001D7536" w:rsidRDefault="000F5F29">
      <w:pPr>
        <w:numPr>
          <w:ilvl w:val="0"/>
          <w:numId w:val="18"/>
        </w:numPr>
        <w:snapToGrid w:val="0"/>
        <w:spacing w:beforeLines="30" w:before="72" w:afterLines="30" w:after="72" w:line="288" w:lineRule="auto"/>
        <w:ind w:left="400" w:hanging="400"/>
        <w:jc w:val="both"/>
        <w:rPr>
          <w:rFonts w:eastAsia="宋体"/>
          <w:i/>
        </w:rPr>
      </w:pPr>
      <w:r>
        <w:rPr>
          <w:rFonts w:eastAsia="宋体" w:hint="eastAsia"/>
          <w:i/>
        </w:rPr>
        <w:t xml:space="preserve">E.g., reduce the number of candidate SRS resource combination with </w:t>
      </w:r>
      <w:r>
        <w:rPr>
          <w:rFonts w:eastAsia="宋体"/>
          <w:i/>
        </w:rPr>
        <w:t>“</w:t>
      </w:r>
      <w:r>
        <w:rPr>
          <w:rFonts w:eastAsia="宋体" w:hint="eastAsia"/>
          <w:i/>
        </w:rPr>
        <w:t>consecutive</w:t>
      </w:r>
      <w:r>
        <w:rPr>
          <w:rFonts w:eastAsia="宋体"/>
          <w:i/>
        </w:rPr>
        <w:t>”</w:t>
      </w:r>
      <w:r>
        <w:rPr>
          <w:rFonts w:eastAsia="宋体" w:hint="eastAsia"/>
          <w:i/>
        </w:rPr>
        <w:t xml:space="preserve"> number of SRS resources combination</w:t>
      </w:r>
    </w:p>
    <w:p w:rsidR="001D7536" w:rsidRDefault="000F5F29">
      <w:pPr>
        <w:snapToGrid w:val="0"/>
        <w:spacing w:beforeLines="30" w:before="72" w:afterLines="30" w:after="72" w:line="288" w:lineRule="auto"/>
        <w:jc w:val="both"/>
        <w:rPr>
          <w:rFonts w:eastAsia="宋体"/>
          <w:i/>
          <w:iCs/>
        </w:rPr>
      </w:pPr>
      <w:r>
        <w:rPr>
          <w:rFonts w:eastAsia="宋体" w:hint="eastAsia"/>
          <w:b/>
          <w:bCs/>
          <w:i/>
          <w:iCs/>
        </w:rPr>
        <w:t>Proposal 12:</w:t>
      </w:r>
      <w:r>
        <w:rPr>
          <w:rFonts w:eastAsia="宋体" w:hint="eastAsia"/>
          <w:i/>
          <w:iCs/>
        </w:rPr>
        <w:t xml:space="preserve"> Regarding non-codebook-based SRS configuration,</w:t>
      </w:r>
    </w:p>
    <w:p w:rsidR="001D7536" w:rsidRDefault="000F5F29">
      <w:pPr>
        <w:numPr>
          <w:ilvl w:val="0"/>
          <w:numId w:val="18"/>
        </w:numPr>
        <w:snapToGrid w:val="0"/>
        <w:spacing w:beforeLines="30" w:before="72" w:afterLines="30" w:after="72" w:line="288" w:lineRule="auto"/>
        <w:ind w:left="400" w:hanging="400"/>
        <w:jc w:val="both"/>
        <w:rPr>
          <w:rFonts w:eastAsia="宋体"/>
          <w:i/>
          <w:iCs/>
        </w:rPr>
      </w:pPr>
      <w:r>
        <w:rPr>
          <w:rFonts w:eastAsia="宋体" w:hint="eastAsia"/>
          <w:i/>
          <w:iCs/>
        </w:rPr>
        <w:t xml:space="preserve">One SRS resource set is enough, i.e., no </w:t>
      </w:r>
      <w:r>
        <w:rPr>
          <w:rFonts w:eastAsia="宋体"/>
          <w:i/>
          <w:iCs/>
        </w:rPr>
        <w:t>further</w:t>
      </w:r>
      <w:r>
        <w:rPr>
          <w:rFonts w:eastAsia="宋体" w:hint="eastAsia"/>
          <w:i/>
          <w:iCs/>
        </w:rPr>
        <w:t xml:space="preserve"> exten</w:t>
      </w:r>
      <w:r>
        <w:rPr>
          <w:rFonts w:eastAsia="宋体"/>
          <w:i/>
          <w:iCs/>
        </w:rPr>
        <w:t>sion for having</w:t>
      </w:r>
      <w:r>
        <w:rPr>
          <w:rFonts w:eastAsia="宋体" w:hint="eastAsia"/>
          <w:i/>
          <w:iCs/>
        </w:rPr>
        <w:t xml:space="preserve"> more than one SRS resource set.</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13</w:t>
      </w:r>
      <w:r>
        <w:rPr>
          <w:rFonts w:hint="eastAsia"/>
          <w:b/>
          <w:i/>
        </w:rPr>
        <w:t xml:space="preserve">: </w:t>
      </w:r>
      <w:r>
        <w:rPr>
          <w:rFonts w:eastAsia="宋体" w:hint="eastAsia"/>
          <w:bCs/>
          <w:i/>
        </w:rPr>
        <w:t xml:space="preserve">Regarding 2 </w:t>
      </w:r>
      <w:proofErr w:type="spellStart"/>
      <w:r>
        <w:rPr>
          <w:rFonts w:eastAsia="宋体" w:hint="eastAsia"/>
          <w:bCs/>
          <w:i/>
        </w:rPr>
        <w:t>CWs</w:t>
      </w:r>
      <w:proofErr w:type="spellEnd"/>
      <w:r>
        <w:rPr>
          <w:rFonts w:eastAsia="宋体" w:hint="eastAsia"/>
          <w:bCs/>
          <w:i/>
        </w:rPr>
        <w:t>, c</w:t>
      </w:r>
      <w:r>
        <w:rPr>
          <w:rFonts w:eastAsia="宋体" w:hint="eastAsia"/>
          <w:bCs/>
          <w:i/>
          <w:iCs/>
        </w:rPr>
        <w:t xml:space="preserve">onfirm the following working assumption made in </w:t>
      </w:r>
      <w:proofErr w:type="spellStart"/>
      <w:r>
        <w:rPr>
          <w:rFonts w:eastAsia="宋体" w:hint="eastAsia"/>
          <w:bCs/>
          <w:i/>
          <w:iCs/>
        </w:rPr>
        <w:t>RAN1#110b-e</w:t>
      </w:r>
      <w:proofErr w:type="spellEnd"/>
      <w:r>
        <w:rPr>
          <w:rFonts w:eastAsia="宋体" w:hint="eastAsia"/>
          <w:bCs/>
          <w:i/>
          <w:iCs/>
        </w:rPr>
        <w:t xml:space="preserve">: </w:t>
      </w:r>
    </w:p>
    <w:p w:rsidR="001D7536" w:rsidRDefault="000F5F29">
      <w:pPr>
        <w:numPr>
          <w:ilvl w:val="0"/>
          <w:numId w:val="18"/>
        </w:numPr>
        <w:snapToGrid w:val="0"/>
        <w:spacing w:beforeLines="30" w:before="72" w:afterLines="30" w:after="72" w:line="288" w:lineRule="auto"/>
        <w:ind w:left="400" w:hanging="400"/>
        <w:jc w:val="both"/>
        <w:rPr>
          <w:rFonts w:eastAsia="宋体"/>
          <w:i/>
          <w:iCs/>
          <w:lang w:eastAsia="en-US"/>
        </w:rPr>
      </w:pPr>
      <w:r>
        <w:rPr>
          <w:rFonts w:eastAsia="宋体" w:hint="eastAsia"/>
          <w:i/>
          <w:iCs/>
          <w:lang w:eastAsia="en-US"/>
        </w:rPr>
        <w:t>For uplink t</w:t>
      </w:r>
      <w:r>
        <w:rPr>
          <w:rFonts w:eastAsia="宋体" w:hint="eastAsia"/>
          <w:i/>
          <w:iCs/>
          <w:lang w:eastAsia="en-US"/>
        </w:rPr>
        <w:t>ransmission with rank&gt;4, support dual CW transmission.</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14</w:t>
      </w:r>
      <w:r>
        <w:rPr>
          <w:rFonts w:hint="eastAsia"/>
          <w:b/>
          <w:i/>
        </w:rPr>
        <w:t xml:space="preserve">: </w:t>
      </w:r>
      <w:r>
        <w:rPr>
          <w:rFonts w:eastAsia="宋体" w:hint="eastAsia"/>
          <w:bCs/>
          <w:i/>
          <w:iCs/>
        </w:rPr>
        <w:t>To support</w:t>
      </w:r>
      <w:r>
        <w:rPr>
          <w:bCs/>
          <w:i/>
          <w:iCs/>
        </w:rPr>
        <w:t xml:space="preserve"> 2 </w:t>
      </w:r>
      <w:proofErr w:type="spellStart"/>
      <w:r>
        <w:rPr>
          <w:rFonts w:hint="eastAsia"/>
          <w:bCs/>
          <w:i/>
          <w:iCs/>
        </w:rPr>
        <w:t>CWs</w:t>
      </w:r>
      <w:proofErr w:type="spellEnd"/>
      <w:r>
        <w:rPr>
          <w:rFonts w:eastAsia="宋体" w:hint="eastAsia"/>
          <w:bCs/>
          <w:i/>
          <w:iCs/>
        </w:rPr>
        <w:t xml:space="preserve"> for UL 8-Tx transmission, the following aspects should be supported:</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 xml:space="preserve">Introduce new DCI field(s) in DCI format 0_1 and 0_2 to support 2 </w:t>
      </w:r>
      <w:proofErr w:type="spellStart"/>
      <w:r>
        <w:rPr>
          <w:rFonts w:eastAsia="宋体"/>
          <w:i/>
          <w:iCs/>
        </w:rPr>
        <w:t>CWs</w:t>
      </w:r>
      <w:proofErr w:type="spellEnd"/>
      <w:r>
        <w:rPr>
          <w:rFonts w:eastAsia="宋体" w:hint="eastAsia"/>
          <w:i/>
          <w:iCs/>
        </w:rPr>
        <w:t>, e.g., MCS, NDI, RV for second T</w:t>
      </w:r>
      <w:r>
        <w:rPr>
          <w:rFonts w:eastAsia="宋体" w:hint="eastAsia"/>
          <w:i/>
          <w:iCs/>
        </w:rPr>
        <w:t>B</w:t>
      </w:r>
    </w:p>
    <w:p w:rsidR="001D7536" w:rsidRDefault="000F5F29">
      <w:pPr>
        <w:snapToGrid w:val="0"/>
        <w:spacing w:beforeLines="30" w:before="72" w:afterLines="30" w:after="72" w:line="288" w:lineRule="auto"/>
        <w:jc w:val="both"/>
        <w:rPr>
          <w:rFonts w:eastAsia="宋体"/>
          <w:bCs/>
          <w:i/>
          <w:iCs/>
        </w:rPr>
      </w:pPr>
      <w:r>
        <w:rPr>
          <w:rFonts w:eastAsia="宋体" w:hint="eastAsia"/>
          <w:b/>
          <w:i/>
        </w:rPr>
        <w:t>Proposal 15</w:t>
      </w:r>
      <w:r>
        <w:rPr>
          <w:rFonts w:hint="eastAsia"/>
          <w:b/>
          <w:i/>
        </w:rPr>
        <w:t xml:space="preserve">: </w:t>
      </w:r>
      <w:r>
        <w:rPr>
          <w:rFonts w:eastAsia="宋体" w:hint="eastAsia"/>
          <w:bCs/>
          <w:i/>
          <w:iCs/>
        </w:rPr>
        <w:t>To support</w:t>
      </w:r>
      <w:r>
        <w:rPr>
          <w:bCs/>
          <w:i/>
          <w:iCs/>
        </w:rPr>
        <w:t xml:space="preserve"> 2 </w:t>
      </w:r>
      <w:proofErr w:type="spellStart"/>
      <w:r>
        <w:rPr>
          <w:rFonts w:hint="eastAsia"/>
          <w:bCs/>
          <w:i/>
          <w:iCs/>
        </w:rPr>
        <w:t>CWs</w:t>
      </w:r>
      <w:proofErr w:type="spellEnd"/>
      <w:r>
        <w:rPr>
          <w:rFonts w:eastAsia="宋体" w:hint="eastAsia"/>
          <w:bCs/>
          <w:i/>
          <w:iCs/>
        </w:rPr>
        <w:t xml:space="preserve"> for UL 8-Tx transmission, the following aspects should be further studied:</w:t>
      </w:r>
    </w:p>
    <w:p w:rsidR="001D7536" w:rsidRDefault="000F5F29">
      <w:pPr>
        <w:numPr>
          <w:ilvl w:val="0"/>
          <w:numId w:val="18"/>
        </w:numPr>
        <w:snapToGrid w:val="0"/>
        <w:spacing w:beforeLines="30" w:before="72" w:afterLines="30" w:after="72" w:line="288" w:lineRule="auto"/>
        <w:rPr>
          <w:rFonts w:eastAsia="宋体"/>
          <w:i/>
          <w:iCs/>
        </w:rPr>
      </w:pPr>
      <w:r>
        <w:rPr>
          <w:rFonts w:eastAsia="宋体" w:hint="eastAsia"/>
          <w:i/>
          <w:iCs/>
        </w:rPr>
        <w:t>Scrambling, TB size and code rate determination, and UCI multiplexing</w:t>
      </w:r>
    </w:p>
    <w:p w:rsidR="001D7536" w:rsidRDefault="000F5F2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16</w:t>
      </w:r>
      <w:r>
        <w:rPr>
          <w:rFonts w:hint="eastAsia"/>
          <w:i/>
          <w:iCs/>
        </w:rPr>
        <w:t>: Regarding PA architecture for Rel-18 UL Tx,</w:t>
      </w:r>
      <w:r>
        <w:rPr>
          <w:i/>
          <w:iCs/>
        </w:rPr>
        <w:t xml:space="preserve"> support a new higher power class, i.e., 32 dBm.</w:t>
      </w:r>
    </w:p>
    <w:p w:rsidR="001D7536" w:rsidRDefault="000F5F29">
      <w:pPr>
        <w:numPr>
          <w:ilvl w:val="0"/>
          <w:numId w:val="18"/>
        </w:numPr>
        <w:snapToGrid w:val="0"/>
        <w:spacing w:beforeLines="30" w:before="72" w:afterLines="30" w:after="72" w:line="288" w:lineRule="auto"/>
        <w:rPr>
          <w:rFonts w:eastAsia="宋体"/>
          <w:i/>
          <w:iCs/>
        </w:rPr>
      </w:pPr>
      <w:r>
        <w:rPr>
          <w:rFonts w:eastAsia="宋体"/>
          <w:i/>
          <w:iCs/>
        </w:rPr>
        <w:t>At least s</w:t>
      </w:r>
      <w:r>
        <w:rPr>
          <w:rFonts w:eastAsia="宋体" w:hint="eastAsia"/>
          <w:i/>
          <w:iCs/>
        </w:rPr>
        <w:t xml:space="preserve">upport 8 Tx each with </w:t>
      </w:r>
      <w:proofErr w:type="spellStart"/>
      <w:r>
        <w:rPr>
          <w:rFonts w:eastAsia="宋体" w:hint="eastAsia"/>
          <w:i/>
          <w:iCs/>
        </w:rPr>
        <w:t>23dBm</w:t>
      </w:r>
      <w:proofErr w:type="spellEnd"/>
      <w:r>
        <w:rPr>
          <w:rFonts w:eastAsia="宋体" w:hint="eastAsia"/>
          <w:i/>
          <w:iCs/>
        </w:rPr>
        <w:t xml:space="preserve"> PA</w:t>
      </w:r>
    </w:p>
    <w:p w:rsidR="001D7536" w:rsidRDefault="000F5F29">
      <w:pPr>
        <w:numPr>
          <w:ilvl w:val="0"/>
          <w:numId w:val="18"/>
        </w:numPr>
        <w:snapToGrid w:val="0"/>
        <w:spacing w:beforeLines="30" w:before="72" w:afterLines="30" w:after="72" w:line="288" w:lineRule="auto"/>
        <w:rPr>
          <w:rFonts w:eastAsia="宋体"/>
          <w:i/>
          <w:iCs/>
        </w:rPr>
      </w:pPr>
      <w:r>
        <w:rPr>
          <w:rFonts w:eastAsia="宋体" w:hint="eastAsia"/>
          <w:i/>
          <w:iCs/>
        </w:rPr>
        <w:t>FFS: whether to support higher power PA for some Tx</w:t>
      </w:r>
      <w:r>
        <w:rPr>
          <w:rFonts w:eastAsia="宋体"/>
          <w:i/>
          <w:iCs/>
        </w:rPr>
        <w:t>(s)</w:t>
      </w:r>
    </w:p>
    <w:p w:rsidR="001D7536" w:rsidRDefault="000F5F2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17</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1D7536" w:rsidRDefault="000F5F29">
      <w:pPr>
        <w:pStyle w:val="NoSpacing1"/>
        <w:numPr>
          <w:ilvl w:val="0"/>
          <w:numId w:val="27"/>
        </w:numPr>
        <w:snapToGrid w:val="0"/>
        <w:spacing w:beforeLines="50" w:before="120" w:afterLines="50" w:after="120" w:line="288" w:lineRule="auto"/>
        <w:rPr>
          <w:bCs/>
          <w:sz w:val="20"/>
          <w:szCs w:val="20"/>
        </w:rPr>
      </w:pPr>
      <w:r>
        <w:rPr>
          <w:rFonts w:hint="eastAsia"/>
          <w:bCs/>
          <w:sz w:val="20"/>
          <w:szCs w:val="20"/>
        </w:rPr>
        <w:t xml:space="preserve">Chair's notes </w:t>
      </w:r>
      <w:proofErr w:type="spellStart"/>
      <w:r>
        <w:rPr>
          <w:rFonts w:hint="eastAsia"/>
          <w:bCs/>
          <w:sz w:val="20"/>
          <w:szCs w:val="20"/>
        </w:rPr>
        <w:t>RAN1#110b-e</w:t>
      </w:r>
      <w:proofErr w:type="spellEnd"/>
    </w:p>
    <w:p w:rsidR="001D7536" w:rsidRDefault="000F5F29">
      <w:pPr>
        <w:pStyle w:val="NoSpacing1"/>
        <w:numPr>
          <w:ilvl w:val="0"/>
          <w:numId w:val="27"/>
        </w:numPr>
        <w:snapToGrid w:val="0"/>
        <w:spacing w:beforeLines="50" w:before="120" w:afterLines="50" w:after="120" w:line="288" w:lineRule="auto"/>
        <w:rPr>
          <w:bCs/>
          <w:sz w:val="20"/>
          <w:szCs w:val="20"/>
        </w:rPr>
      </w:pPr>
      <w:r>
        <w:rPr>
          <w:rFonts w:hint="eastAsia"/>
          <w:bCs/>
          <w:sz w:val="20"/>
          <w:szCs w:val="20"/>
        </w:rPr>
        <w:t xml:space="preserve">Chair's notes </w:t>
      </w:r>
      <w:proofErr w:type="spellStart"/>
      <w:r>
        <w:rPr>
          <w:rFonts w:hint="eastAsia"/>
          <w:bCs/>
          <w:sz w:val="20"/>
          <w:szCs w:val="20"/>
        </w:rPr>
        <w:t>RAN1#110</w:t>
      </w:r>
      <w:proofErr w:type="spellEnd"/>
    </w:p>
    <w:p w:rsidR="001D7536" w:rsidRDefault="000F5F29">
      <w:pPr>
        <w:pStyle w:val="NoSpacing1"/>
        <w:numPr>
          <w:ilvl w:val="0"/>
          <w:numId w:val="27"/>
        </w:numPr>
        <w:snapToGrid w:val="0"/>
        <w:spacing w:beforeLines="50" w:before="120" w:afterLines="50" w:after="120" w:line="288" w:lineRule="auto"/>
        <w:rPr>
          <w:bCs/>
          <w:sz w:val="20"/>
          <w:szCs w:val="20"/>
        </w:rPr>
      </w:pPr>
      <w:r>
        <w:rPr>
          <w:rFonts w:hint="eastAsia"/>
          <w:bCs/>
          <w:sz w:val="20"/>
          <w:szCs w:val="20"/>
        </w:rPr>
        <w:t xml:space="preserve">Chair's notes </w:t>
      </w:r>
      <w:r>
        <w:rPr>
          <w:rFonts w:hint="eastAsia"/>
          <w:bCs/>
          <w:sz w:val="20"/>
          <w:szCs w:val="20"/>
          <w:lang w:val="en-GB"/>
        </w:rPr>
        <w:t>RAN#</w:t>
      </w:r>
      <w:r>
        <w:rPr>
          <w:rFonts w:hint="eastAsia"/>
          <w:bCs/>
          <w:sz w:val="20"/>
          <w:szCs w:val="20"/>
        </w:rPr>
        <w:t>109-e</w:t>
      </w:r>
    </w:p>
    <w:p w:rsidR="001D7536" w:rsidRDefault="000F5F29">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Appendix</w:t>
      </w:r>
    </w:p>
    <w:p w:rsidR="001D7536" w:rsidRDefault="000F5F29">
      <w:pPr>
        <w:numPr>
          <w:ilvl w:val="255"/>
          <w:numId w:val="0"/>
        </w:numPr>
        <w:snapToGrid w:val="0"/>
        <w:jc w:val="center"/>
        <w:rPr>
          <w:rFonts w:eastAsia="宋体"/>
          <w:bCs/>
          <w:szCs w:val="20"/>
        </w:rPr>
      </w:pPr>
      <w:r>
        <w:rPr>
          <w:b/>
          <w:bCs/>
          <w:szCs w:val="20"/>
        </w:rPr>
        <w:t xml:space="preserve">Table </w:t>
      </w:r>
      <w:r>
        <w:rPr>
          <w:rFonts w:eastAsia="宋体" w:hint="eastAsia"/>
          <w:b/>
          <w:bCs/>
          <w:szCs w:val="20"/>
        </w:rPr>
        <w:t>A-1</w:t>
      </w:r>
      <w:r>
        <w:rPr>
          <w:rFonts w:hint="eastAsia"/>
          <w:szCs w:val="20"/>
        </w:rPr>
        <w:t xml:space="preserve"> </w:t>
      </w:r>
      <w:r>
        <w:rPr>
          <w:szCs w:val="20"/>
        </w:rPr>
        <w:t>SLS simulation parameters 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1D7536">
        <w:trPr>
          <w:trHeight w:val="285"/>
          <w:jc w:val="center"/>
        </w:trPr>
        <w:tc>
          <w:tcPr>
            <w:tcW w:w="3512"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Value</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szCs w:val="20"/>
              </w:rPr>
              <w:t>3.5G</w:t>
            </w:r>
            <w:r>
              <w:rPr>
                <w:rFonts w:eastAsia="宋体" w:hint="eastAsia"/>
                <w:szCs w:val="20"/>
              </w:rPr>
              <w:t>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20MHz</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SCS</w:t>
            </w:r>
            <w:proofErr w:type="spellEnd"/>
          </w:p>
        </w:tc>
        <w:tc>
          <w:tcPr>
            <w:tcW w:w="5011" w:type="dxa"/>
            <w:shd w:val="clear" w:color="auto" w:fill="auto"/>
            <w:noWrap/>
            <w:vAlign w:val="center"/>
          </w:tcPr>
          <w:p w:rsidR="001D7536" w:rsidRDefault="000F5F29">
            <w:pPr>
              <w:spacing w:after="0"/>
              <w:ind w:firstLine="420"/>
              <w:jc w:val="center"/>
              <w:rPr>
                <w:rFonts w:eastAsia="宋体"/>
                <w:szCs w:val="20"/>
              </w:rPr>
            </w:pPr>
            <w:proofErr w:type="spellStart"/>
            <w:r>
              <w:rPr>
                <w:rFonts w:eastAsia="宋体" w:cs="Times" w:hint="eastAsia"/>
                <w:szCs w:val="20"/>
              </w:rPr>
              <w:t>30kHz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Network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hAnsi="Times" w:cs="Times"/>
                <w:szCs w:val="20"/>
              </w:rPr>
              <w:t xml:space="preserve">Outdoor </w:t>
            </w:r>
            <w:proofErr w:type="spellStart"/>
            <w:r>
              <w:rPr>
                <w:rFonts w:ascii="Times" w:hAnsi="Times" w:cs="Times"/>
                <w:szCs w:val="20"/>
              </w:rPr>
              <w:t>FWA</w:t>
            </w:r>
            <w:proofErr w:type="spellEnd"/>
            <w:r>
              <w:rPr>
                <w:rFonts w:ascii="Times" w:hAnsi="Times" w:cs="Times"/>
                <w:szCs w:val="20"/>
              </w:rPr>
              <w:t xml:space="preserve"> </w:t>
            </w:r>
            <w:r>
              <w:rPr>
                <w:rFonts w:ascii="Times" w:hAnsi="Times" w:cs="Times"/>
                <w:szCs w:val="20"/>
              </w:rPr>
              <w:t xml:space="preserve">(38.901): </w:t>
            </w:r>
            <w:proofErr w:type="spellStart"/>
            <w:r>
              <w:rPr>
                <w:rFonts w:ascii="Times" w:hAnsi="Times" w:cs="Times"/>
                <w:szCs w:val="20"/>
              </w:rPr>
              <w:t>UMa</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rsidR="001D7536" w:rsidRDefault="000F5F29">
            <w:pPr>
              <w:spacing w:after="0"/>
              <w:ind w:firstLine="440"/>
              <w:jc w:val="center"/>
              <w:rPr>
                <w:rFonts w:eastAsia="宋体"/>
                <w:szCs w:val="20"/>
              </w:rPr>
            </w:pPr>
            <w:r>
              <w:rPr>
                <w:szCs w:val="20"/>
              </w:rPr>
              <w:t xml:space="preserve"> (M, N, P, Mg,</w:t>
            </w:r>
            <w:r>
              <w:rPr>
                <w:rFonts w:hint="eastAsia"/>
                <w:szCs w:val="20"/>
              </w:rPr>
              <w:t xml:space="preserve"> </w:t>
            </w:r>
            <w:r>
              <w:rPr>
                <w:szCs w:val="20"/>
              </w:rPr>
              <w:t xml:space="preserve">Ng; </w:t>
            </w:r>
            <w:proofErr w:type="spellStart"/>
            <w:r>
              <w:rPr>
                <w:szCs w:val="20"/>
              </w:rPr>
              <w:t>Mp</w:t>
            </w:r>
            <w:proofErr w:type="spellEnd"/>
            <w:r>
              <w:rPr>
                <w:szCs w:val="20"/>
              </w:rPr>
              <w:t>, Np) = (4,4,2,1,1; 4,4). (</w:t>
            </w:r>
            <w:proofErr w:type="spellStart"/>
            <w:proofErr w:type="gramStart"/>
            <w:r>
              <w:rPr>
                <w:szCs w:val="20"/>
              </w:rPr>
              <w:t>dH,dV</w:t>
            </w:r>
            <w:proofErr w:type="spellEnd"/>
            <w:proofErr w:type="gramEnd"/>
            <w:r>
              <w:rPr>
                <w:szCs w:val="20"/>
              </w:rPr>
              <w:t>) = (0.5, 0.8)λ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rsidR="001D7536" w:rsidRDefault="000F5F29">
            <w:pPr>
              <w:widowControl w:val="0"/>
              <w:spacing w:after="0"/>
              <w:jc w:val="center"/>
              <w:rPr>
                <w:rFonts w:eastAsia="宋体"/>
                <w:szCs w:val="20"/>
              </w:rPr>
            </w:pPr>
            <w:proofErr w:type="spellStart"/>
            <w:r>
              <w:rPr>
                <w:rFonts w:hint="eastAsia"/>
                <w:szCs w:val="20"/>
              </w:rPr>
              <w:t>8Tx</w:t>
            </w:r>
            <w:proofErr w:type="spellEnd"/>
            <w:r>
              <w:rPr>
                <w:rFonts w:hint="eastAsia"/>
                <w:szCs w:val="20"/>
              </w:rPr>
              <w:t xml:space="preserve">: </w:t>
            </w:r>
            <w:r>
              <w:rPr>
                <w:szCs w:val="20"/>
              </w:rPr>
              <w:t>(M, N, P, Mg,</w:t>
            </w:r>
            <w:r>
              <w:rPr>
                <w:rFonts w:hint="eastAsia"/>
                <w:szCs w:val="20"/>
              </w:rPr>
              <w:t xml:space="preserve"> </w:t>
            </w:r>
            <w:r>
              <w:rPr>
                <w:szCs w:val="20"/>
              </w:rPr>
              <w:t xml:space="preserve">Ng; </w:t>
            </w:r>
            <w:proofErr w:type="spellStart"/>
            <w:r>
              <w:rPr>
                <w:szCs w:val="20"/>
              </w:rPr>
              <w:t>Mp</w:t>
            </w:r>
            <w:proofErr w:type="spellEnd"/>
            <w:r>
              <w:rPr>
                <w:szCs w:val="20"/>
              </w:rPr>
              <w:t>, Np) = (</w:t>
            </w:r>
            <w:r>
              <w:rPr>
                <w:rFonts w:eastAsia="宋体" w:hint="eastAsia"/>
                <w:szCs w:val="20"/>
              </w:rPr>
              <w:t>2</w:t>
            </w:r>
            <w:r>
              <w:rPr>
                <w:szCs w:val="20"/>
              </w:rPr>
              <w:t>,</w:t>
            </w:r>
            <w:r>
              <w:rPr>
                <w:rFonts w:eastAsia="宋体" w:hint="eastAsia"/>
                <w:szCs w:val="20"/>
              </w:rPr>
              <w:t>2</w:t>
            </w:r>
            <w:r>
              <w:rPr>
                <w:szCs w:val="20"/>
              </w:rPr>
              <w:t xml:space="preserve">,2,1,1; </w:t>
            </w:r>
            <w:r>
              <w:rPr>
                <w:rFonts w:eastAsia="宋体" w:hint="eastAsia"/>
                <w:szCs w:val="20"/>
              </w:rPr>
              <w:t>2</w:t>
            </w:r>
            <w:r>
              <w:rPr>
                <w:szCs w:val="20"/>
              </w:rPr>
              <w:t>,</w:t>
            </w:r>
            <w:r>
              <w:rPr>
                <w:rFonts w:eastAsia="宋体" w:hint="eastAsia"/>
                <w:szCs w:val="20"/>
              </w:rPr>
              <w:t>2</w:t>
            </w:r>
            <w:r>
              <w:rPr>
                <w:szCs w:val="20"/>
              </w:rPr>
              <w:t>). (</w:t>
            </w:r>
            <w:proofErr w:type="spellStart"/>
            <w:proofErr w:type="gramStart"/>
            <w:r>
              <w:rPr>
                <w:szCs w:val="20"/>
              </w:rPr>
              <w:t>dH,dV</w:t>
            </w:r>
            <w:proofErr w:type="spellEnd"/>
            <w:proofErr w:type="gramEnd"/>
            <w:r>
              <w:rPr>
                <w:szCs w:val="20"/>
              </w:rPr>
              <w:t>) = (0.5, 0.5)λ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Scheduling</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Subband</w:t>
            </w:r>
            <w:proofErr w:type="spellEnd"/>
            <w:r>
              <w:rPr>
                <w:rFonts w:eastAsia="宋体" w:hint="eastAsia"/>
                <w:szCs w:val="20"/>
              </w:rPr>
              <w:t xml:space="preserve"> PF</w:t>
            </w:r>
          </w:p>
        </w:tc>
      </w:tr>
      <w:tr w:rsidR="001D7536">
        <w:trPr>
          <w:trHeight w:val="50"/>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Traffic model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FTP model </w:t>
            </w:r>
            <w:r>
              <w:rPr>
                <w:rFonts w:eastAsia="宋体" w:hint="eastAsia"/>
                <w:szCs w:val="20"/>
              </w:rPr>
              <w:t xml:space="preserve">1: Packet size </w:t>
            </w:r>
            <w:proofErr w:type="spellStart"/>
            <w:r>
              <w:rPr>
                <w:rFonts w:eastAsia="宋体" w:hint="eastAsia"/>
                <w:szCs w:val="20"/>
              </w:rPr>
              <w:t>500KB</w:t>
            </w:r>
            <w:proofErr w:type="spellEnd"/>
            <w:r>
              <w:rPr>
                <w:rFonts w:eastAsia="宋体" w:hint="eastAsia"/>
                <w:szCs w:val="20"/>
              </w:rPr>
              <w:t>, RU~= 50%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ISD</w:t>
            </w:r>
            <w:proofErr w:type="spellEnd"/>
          </w:p>
        </w:tc>
        <w:tc>
          <w:tcPr>
            <w:tcW w:w="5011" w:type="dxa"/>
            <w:shd w:val="clear" w:color="auto" w:fill="auto"/>
            <w:noWrap/>
            <w:vAlign w:val="center"/>
          </w:tcPr>
          <w:p w:rsidR="001D7536" w:rsidRDefault="000F5F29">
            <w:pPr>
              <w:spacing w:after="0"/>
              <w:ind w:firstLine="440"/>
              <w:jc w:val="center"/>
              <w:rPr>
                <w:rFonts w:eastAsia="宋体"/>
                <w:szCs w:val="20"/>
              </w:rPr>
            </w:pPr>
            <w:r>
              <w:rPr>
                <w:rFonts w:eastAsia="宋体" w:hint="eastAsia"/>
                <w:szCs w:val="20"/>
              </w:rPr>
              <w:t>500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UE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eastAsia="宋体" w:hAnsi="Times" w:cs="Times" w:hint="eastAsia"/>
                <w:szCs w:val="20"/>
              </w:rPr>
              <w:t>1</w:t>
            </w:r>
            <w:r>
              <w:rPr>
                <w:rFonts w:ascii="Times" w:hAnsi="Times" w:cs="Times"/>
                <w:szCs w:val="20"/>
              </w:rPr>
              <w:t>00% Outdoor</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ascii="Times" w:hAnsi="Times" w:cs="Times"/>
                <w:szCs w:val="20"/>
              </w:rPr>
              <w:t>3Km</w:t>
            </w:r>
            <w:proofErr w:type="spellEnd"/>
            <w:r>
              <w:rPr>
                <w:rFonts w:ascii="Times" w:hAnsi="Times" w:cs="Times"/>
                <w:szCs w:val="20"/>
              </w:rPr>
              <w:t>/h</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Number of average UE per cell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10</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lastRenderedPageBreak/>
              <w:t>RB Number</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50</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Max UE power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32dBm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UL power control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Open loop </w:t>
            </w:r>
            <w:proofErr w:type="spellStart"/>
            <w:r>
              <w:rPr>
                <w:rFonts w:eastAsia="宋体" w:hint="eastAsia"/>
                <w:szCs w:val="20"/>
              </w:rPr>
              <w:t>TPC</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power control parameter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P0</w:t>
            </w:r>
            <w:proofErr w:type="spellEnd"/>
            <w:r>
              <w:rPr>
                <w:rFonts w:eastAsia="宋体" w:hint="eastAsia"/>
                <w:szCs w:val="20"/>
              </w:rPr>
              <w:t xml:space="preserve"> = -80, Alpha = 0.8</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Up to </w:t>
            </w:r>
            <w:proofErr w:type="spellStart"/>
            <w:r>
              <w:rPr>
                <w:rFonts w:eastAsia="宋体" w:hint="eastAsia"/>
                <w:szCs w:val="20"/>
              </w:rPr>
              <w:t>64QAM</w:t>
            </w:r>
            <w:proofErr w:type="spellEnd"/>
            <w:r>
              <w:rPr>
                <w:rFonts w:eastAsia="宋体" w:hint="eastAsia"/>
                <w:szCs w:val="20"/>
              </w:rPr>
              <w:t>/</w:t>
            </w:r>
            <w:proofErr w:type="spellStart"/>
            <w:r>
              <w:rPr>
                <w:rFonts w:eastAsia="宋体" w:hint="eastAsia"/>
                <w:szCs w:val="20"/>
              </w:rPr>
              <w:t>256QAM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Layer mapping</w:t>
            </w:r>
          </w:p>
        </w:tc>
        <w:tc>
          <w:tcPr>
            <w:tcW w:w="5011" w:type="dxa"/>
            <w:shd w:val="clear" w:color="auto" w:fill="auto"/>
            <w:vAlign w:val="center"/>
          </w:tcPr>
          <w:p w:rsidR="001D7536" w:rsidRDefault="000F5F29">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w:t>
            </w:r>
            <w:proofErr w:type="spellStart"/>
            <w:r>
              <w:rPr>
                <w:rFonts w:hint="eastAsia"/>
                <w:szCs w:val="20"/>
              </w:rPr>
              <w:t>CW@RANK1-4</w:t>
            </w:r>
            <w:proofErr w:type="spellEnd"/>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w:t>
            </w:r>
            <w:proofErr w:type="spellStart"/>
            <w:r>
              <w:rPr>
                <w:rFonts w:hint="eastAsia"/>
                <w:szCs w:val="20"/>
              </w:rPr>
              <w:t>CW@RANK5-8</w:t>
            </w:r>
            <w:proofErr w:type="spellEnd"/>
          </w:p>
        </w:tc>
      </w:tr>
    </w:tbl>
    <w:p w:rsidR="001D7536" w:rsidRDefault="001D7536">
      <w:pPr>
        <w:pStyle w:val="NoSpacing1"/>
        <w:numPr>
          <w:ilvl w:val="255"/>
          <w:numId w:val="0"/>
        </w:numPr>
        <w:snapToGrid w:val="0"/>
        <w:rPr>
          <w:bCs/>
          <w:sz w:val="20"/>
          <w:szCs w:val="20"/>
        </w:rPr>
      </w:pPr>
    </w:p>
    <w:p w:rsidR="001D7536" w:rsidRDefault="000F5F29">
      <w:pPr>
        <w:numPr>
          <w:ilvl w:val="255"/>
          <w:numId w:val="0"/>
        </w:numPr>
        <w:snapToGrid w:val="0"/>
        <w:jc w:val="center"/>
        <w:rPr>
          <w:rFonts w:eastAsia="宋体"/>
          <w:bCs/>
          <w:szCs w:val="20"/>
        </w:rPr>
      </w:pPr>
      <w:r>
        <w:rPr>
          <w:b/>
          <w:bCs/>
          <w:szCs w:val="20"/>
        </w:rPr>
        <w:t xml:space="preserve">Table </w:t>
      </w:r>
      <w:r>
        <w:rPr>
          <w:rFonts w:eastAsia="宋体" w:hint="eastAsia"/>
          <w:b/>
          <w:bCs/>
          <w:szCs w:val="20"/>
        </w:rPr>
        <w:t>A-2</w:t>
      </w:r>
      <w:r>
        <w:rPr>
          <w:rFonts w:hint="eastAsia"/>
          <w:szCs w:val="20"/>
        </w:rPr>
        <w:t xml:space="preserve"> </w:t>
      </w:r>
      <w:r>
        <w:rPr>
          <w:szCs w:val="20"/>
        </w:rPr>
        <w:t>SLS simulation parameters 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1D7536">
        <w:trPr>
          <w:trHeight w:val="285"/>
          <w:jc w:val="center"/>
        </w:trPr>
        <w:tc>
          <w:tcPr>
            <w:tcW w:w="3512"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Value</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szCs w:val="20"/>
              </w:rPr>
              <w:t>3.5G</w:t>
            </w:r>
            <w:r>
              <w:rPr>
                <w:rFonts w:eastAsia="宋体" w:hint="eastAsia"/>
                <w:szCs w:val="20"/>
              </w:rPr>
              <w:t>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20MHz</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SCS</w:t>
            </w:r>
            <w:proofErr w:type="spellEnd"/>
          </w:p>
        </w:tc>
        <w:tc>
          <w:tcPr>
            <w:tcW w:w="5011" w:type="dxa"/>
            <w:shd w:val="clear" w:color="auto" w:fill="auto"/>
            <w:noWrap/>
            <w:vAlign w:val="center"/>
          </w:tcPr>
          <w:p w:rsidR="001D7536" w:rsidRDefault="000F5F29">
            <w:pPr>
              <w:spacing w:after="0"/>
              <w:ind w:firstLine="420"/>
              <w:jc w:val="center"/>
              <w:rPr>
                <w:rFonts w:eastAsia="宋体"/>
                <w:szCs w:val="20"/>
              </w:rPr>
            </w:pPr>
            <w:proofErr w:type="spellStart"/>
            <w:r>
              <w:rPr>
                <w:rFonts w:eastAsia="宋体" w:cs="Times" w:hint="eastAsia"/>
                <w:szCs w:val="20"/>
              </w:rPr>
              <w:t>30kHz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Network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hAnsi="Times" w:cs="Times"/>
                <w:szCs w:val="20"/>
              </w:rPr>
              <w:t xml:space="preserve">Outdoor </w:t>
            </w:r>
            <w:proofErr w:type="spellStart"/>
            <w:r>
              <w:rPr>
                <w:rFonts w:ascii="Times" w:hAnsi="Times" w:cs="Times"/>
                <w:szCs w:val="20"/>
              </w:rPr>
              <w:t>FWA</w:t>
            </w:r>
            <w:proofErr w:type="spellEnd"/>
            <w:r>
              <w:rPr>
                <w:rFonts w:ascii="Times" w:hAnsi="Times" w:cs="Times"/>
                <w:szCs w:val="20"/>
              </w:rPr>
              <w:t xml:space="preserve"> (38.901): </w:t>
            </w:r>
            <w:proofErr w:type="spellStart"/>
            <w:r>
              <w:rPr>
                <w:rFonts w:ascii="Times" w:hAnsi="Times" w:cs="Times"/>
                <w:szCs w:val="20"/>
              </w:rPr>
              <w:t>UMa</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rsidR="001D7536" w:rsidRDefault="000F5F29">
            <w:pPr>
              <w:spacing w:after="0"/>
              <w:ind w:firstLine="440"/>
              <w:jc w:val="center"/>
              <w:rPr>
                <w:rFonts w:eastAsia="宋体"/>
                <w:szCs w:val="20"/>
              </w:rPr>
            </w:pPr>
            <w:r>
              <w:rPr>
                <w:szCs w:val="20"/>
              </w:rPr>
              <w:t xml:space="preserve"> (M, N, P, Mg,</w:t>
            </w:r>
            <w:r>
              <w:rPr>
                <w:rFonts w:hint="eastAsia"/>
                <w:szCs w:val="20"/>
              </w:rPr>
              <w:t xml:space="preserve"> </w:t>
            </w:r>
            <w:r>
              <w:rPr>
                <w:szCs w:val="20"/>
              </w:rPr>
              <w:t xml:space="preserve">Ng; </w:t>
            </w:r>
            <w:proofErr w:type="spellStart"/>
            <w:r>
              <w:rPr>
                <w:szCs w:val="20"/>
              </w:rPr>
              <w:t>Mp</w:t>
            </w:r>
            <w:proofErr w:type="spellEnd"/>
            <w:r>
              <w:rPr>
                <w:szCs w:val="20"/>
              </w:rPr>
              <w:t>, Np) = (4,4,2,1,1; 4,4). (</w:t>
            </w:r>
            <w:proofErr w:type="spellStart"/>
            <w:proofErr w:type="gramStart"/>
            <w:r>
              <w:rPr>
                <w:szCs w:val="20"/>
              </w:rPr>
              <w:t>dH,dV</w:t>
            </w:r>
            <w:proofErr w:type="spellEnd"/>
            <w:proofErr w:type="gramEnd"/>
            <w:r>
              <w:rPr>
                <w:szCs w:val="20"/>
              </w:rPr>
              <w:t>) = (0.5, 0.8)λ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rsidR="001D7536" w:rsidRDefault="000F5F29">
            <w:pPr>
              <w:widowControl w:val="0"/>
              <w:spacing w:after="0"/>
              <w:jc w:val="center"/>
              <w:rPr>
                <w:rFonts w:eastAsia="宋体"/>
                <w:szCs w:val="20"/>
              </w:rPr>
            </w:pPr>
            <w:proofErr w:type="spellStart"/>
            <w:r>
              <w:rPr>
                <w:rFonts w:hint="eastAsia"/>
                <w:szCs w:val="20"/>
              </w:rPr>
              <w:t>8Tx</w:t>
            </w:r>
            <w:proofErr w:type="spellEnd"/>
            <w:r>
              <w:rPr>
                <w:rFonts w:hint="eastAsia"/>
                <w:szCs w:val="20"/>
              </w:rPr>
              <w:t xml:space="preserve">: </w:t>
            </w:r>
            <w:r>
              <w:rPr>
                <w:szCs w:val="20"/>
              </w:rPr>
              <w:t>(M, N, P, Mg,</w:t>
            </w:r>
            <w:r>
              <w:rPr>
                <w:rFonts w:hint="eastAsia"/>
                <w:szCs w:val="20"/>
              </w:rPr>
              <w:t xml:space="preserve"> </w:t>
            </w:r>
            <w:r>
              <w:rPr>
                <w:szCs w:val="20"/>
              </w:rPr>
              <w:t xml:space="preserve">Ng; </w:t>
            </w:r>
            <w:proofErr w:type="spellStart"/>
            <w:r>
              <w:rPr>
                <w:szCs w:val="20"/>
              </w:rPr>
              <w:t>Mp</w:t>
            </w:r>
            <w:proofErr w:type="spellEnd"/>
            <w:r>
              <w:rPr>
                <w:szCs w:val="20"/>
              </w:rPr>
              <w:t>, Np) = (</w:t>
            </w:r>
            <w:r>
              <w:rPr>
                <w:rFonts w:eastAsia="宋体" w:hint="eastAsia"/>
                <w:szCs w:val="20"/>
              </w:rPr>
              <w:t>1</w:t>
            </w:r>
            <w:r>
              <w:rPr>
                <w:szCs w:val="20"/>
              </w:rPr>
              <w:t>,</w:t>
            </w:r>
            <w:r>
              <w:rPr>
                <w:rFonts w:eastAsia="宋体" w:hint="eastAsia"/>
                <w:szCs w:val="20"/>
              </w:rPr>
              <w:t>4</w:t>
            </w:r>
            <w:r>
              <w:rPr>
                <w:szCs w:val="20"/>
              </w:rPr>
              <w:t xml:space="preserve">,2,1,1; </w:t>
            </w:r>
            <w:r>
              <w:rPr>
                <w:rFonts w:eastAsia="宋体" w:hint="eastAsia"/>
                <w:szCs w:val="20"/>
              </w:rPr>
              <w:t>1</w:t>
            </w:r>
            <w:r>
              <w:rPr>
                <w:szCs w:val="20"/>
              </w:rPr>
              <w:t>,</w:t>
            </w:r>
            <w:r>
              <w:rPr>
                <w:rFonts w:eastAsia="宋体" w:hint="eastAsia"/>
                <w:szCs w:val="20"/>
              </w:rPr>
              <w:t>4</w:t>
            </w:r>
            <w:r>
              <w:rPr>
                <w:szCs w:val="20"/>
              </w:rPr>
              <w:t>). (</w:t>
            </w:r>
            <w:proofErr w:type="spellStart"/>
            <w:proofErr w:type="gramStart"/>
            <w:r>
              <w:rPr>
                <w:szCs w:val="20"/>
              </w:rPr>
              <w:t>dH,dV</w:t>
            </w:r>
            <w:proofErr w:type="spellEnd"/>
            <w:proofErr w:type="gramEnd"/>
            <w:r>
              <w:rPr>
                <w:szCs w:val="20"/>
              </w:rPr>
              <w:t>) = (0.5, 0.5)λ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Scheduling</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Subband</w:t>
            </w:r>
            <w:proofErr w:type="spellEnd"/>
            <w:r>
              <w:rPr>
                <w:rFonts w:eastAsia="宋体" w:hint="eastAsia"/>
                <w:szCs w:val="20"/>
              </w:rPr>
              <w:t xml:space="preserve"> PF</w:t>
            </w:r>
          </w:p>
        </w:tc>
      </w:tr>
      <w:tr w:rsidR="001D7536">
        <w:trPr>
          <w:trHeight w:val="50"/>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Traffic model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FTP model 1: Packet size </w:t>
            </w:r>
            <w:proofErr w:type="spellStart"/>
            <w:r>
              <w:rPr>
                <w:rFonts w:eastAsia="宋体" w:hint="eastAsia"/>
                <w:szCs w:val="20"/>
              </w:rPr>
              <w:t>500KB</w:t>
            </w:r>
            <w:proofErr w:type="spellEnd"/>
            <w:r>
              <w:rPr>
                <w:rFonts w:eastAsia="宋体" w:hint="eastAsia"/>
                <w:szCs w:val="20"/>
              </w:rPr>
              <w:t>, RU~= 70%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ISD</w:t>
            </w:r>
            <w:proofErr w:type="spellEnd"/>
          </w:p>
        </w:tc>
        <w:tc>
          <w:tcPr>
            <w:tcW w:w="5011" w:type="dxa"/>
            <w:shd w:val="clear" w:color="auto" w:fill="auto"/>
            <w:noWrap/>
            <w:vAlign w:val="center"/>
          </w:tcPr>
          <w:p w:rsidR="001D7536" w:rsidRDefault="000F5F29">
            <w:pPr>
              <w:spacing w:after="0"/>
              <w:ind w:firstLine="440"/>
              <w:jc w:val="center"/>
              <w:rPr>
                <w:rFonts w:eastAsia="宋体"/>
                <w:szCs w:val="20"/>
              </w:rPr>
            </w:pPr>
            <w:r>
              <w:rPr>
                <w:rFonts w:eastAsia="宋体" w:hint="eastAsia"/>
                <w:szCs w:val="20"/>
              </w:rPr>
              <w:t>500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UE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eastAsia="宋体" w:hAnsi="Times" w:cs="Times" w:hint="eastAsia"/>
                <w:szCs w:val="20"/>
              </w:rPr>
              <w:t>1</w:t>
            </w:r>
            <w:r>
              <w:rPr>
                <w:rFonts w:ascii="Times" w:hAnsi="Times" w:cs="Times"/>
                <w:szCs w:val="20"/>
              </w:rPr>
              <w:t>00% Outdoor</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ascii="Times" w:hAnsi="Times" w:cs="Times"/>
                <w:szCs w:val="20"/>
              </w:rPr>
              <w:t>3Km</w:t>
            </w:r>
            <w:proofErr w:type="spellEnd"/>
            <w:r>
              <w:rPr>
                <w:rFonts w:ascii="Times" w:hAnsi="Times" w:cs="Times"/>
                <w:szCs w:val="20"/>
              </w:rPr>
              <w:t>/h</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Number of average UE per cell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6</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RB Number</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50</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Max UE power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32dBm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UL power control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Open loop </w:t>
            </w:r>
            <w:proofErr w:type="spellStart"/>
            <w:r>
              <w:rPr>
                <w:rFonts w:eastAsia="宋体" w:hint="eastAsia"/>
                <w:szCs w:val="20"/>
              </w:rPr>
              <w:t>TPC</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power control parameter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P0</w:t>
            </w:r>
            <w:proofErr w:type="spellEnd"/>
            <w:r>
              <w:rPr>
                <w:rFonts w:eastAsia="宋体" w:hint="eastAsia"/>
                <w:szCs w:val="20"/>
              </w:rPr>
              <w:t xml:space="preserve"> = -80, Alpha = 0.8</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Up to </w:t>
            </w:r>
            <w:proofErr w:type="spellStart"/>
            <w:r>
              <w:rPr>
                <w:rFonts w:eastAsia="宋体" w:hint="eastAsia"/>
                <w:szCs w:val="20"/>
              </w:rPr>
              <w:t>64QAM</w:t>
            </w:r>
            <w:proofErr w:type="spellEnd"/>
            <w:r>
              <w:rPr>
                <w:rFonts w:eastAsia="宋体" w:hint="eastAsia"/>
                <w:szCs w:val="20"/>
              </w:rPr>
              <w:t>/</w:t>
            </w:r>
            <w:proofErr w:type="spellStart"/>
            <w:r>
              <w:rPr>
                <w:rFonts w:eastAsia="宋体" w:hint="eastAsia"/>
                <w:szCs w:val="20"/>
              </w:rPr>
              <w:t>256QAM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Layer mapping</w:t>
            </w:r>
          </w:p>
        </w:tc>
        <w:tc>
          <w:tcPr>
            <w:tcW w:w="5011" w:type="dxa"/>
            <w:shd w:val="clear" w:color="auto" w:fill="auto"/>
            <w:vAlign w:val="center"/>
          </w:tcPr>
          <w:p w:rsidR="001D7536" w:rsidRDefault="000F5F29">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w:t>
            </w:r>
            <w:proofErr w:type="spellStart"/>
            <w:r>
              <w:rPr>
                <w:rFonts w:hint="eastAsia"/>
                <w:szCs w:val="20"/>
              </w:rPr>
              <w:t>CW@RANK1-4</w:t>
            </w:r>
            <w:proofErr w:type="spellEnd"/>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w:t>
            </w:r>
            <w:proofErr w:type="spellStart"/>
            <w:r>
              <w:rPr>
                <w:rFonts w:hint="eastAsia"/>
                <w:szCs w:val="20"/>
              </w:rPr>
              <w:t>CW@RANK5-8</w:t>
            </w:r>
            <w:proofErr w:type="spellEnd"/>
          </w:p>
        </w:tc>
      </w:tr>
    </w:tbl>
    <w:p w:rsidR="001D7536" w:rsidRDefault="001D7536">
      <w:pPr>
        <w:pStyle w:val="NoSpacing1"/>
        <w:numPr>
          <w:ilvl w:val="255"/>
          <w:numId w:val="0"/>
        </w:numPr>
        <w:snapToGrid w:val="0"/>
        <w:rPr>
          <w:bCs/>
          <w:sz w:val="20"/>
          <w:szCs w:val="20"/>
        </w:rPr>
      </w:pPr>
    </w:p>
    <w:p w:rsidR="001D7536" w:rsidRDefault="000F5F29">
      <w:pPr>
        <w:numPr>
          <w:ilvl w:val="255"/>
          <w:numId w:val="0"/>
        </w:numPr>
        <w:snapToGrid w:val="0"/>
        <w:jc w:val="center"/>
        <w:rPr>
          <w:rFonts w:eastAsia="宋体"/>
          <w:bCs/>
          <w:szCs w:val="20"/>
        </w:rPr>
      </w:pPr>
      <w:r>
        <w:rPr>
          <w:b/>
          <w:bCs/>
          <w:szCs w:val="20"/>
        </w:rPr>
        <w:t xml:space="preserve">Table </w:t>
      </w:r>
      <w:r>
        <w:rPr>
          <w:rFonts w:eastAsia="宋体" w:hint="eastAsia"/>
          <w:b/>
          <w:bCs/>
          <w:szCs w:val="20"/>
        </w:rPr>
        <w:t>A-3</w:t>
      </w:r>
      <w:r>
        <w:rPr>
          <w:rFonts w:hint="eastAsia"/>
          <w:szCs w:val="20"/>
        </w:rPr>
        <w:t xml:space="preserve"> </w:t>
      </w:r>
      <w:r>
        <w:rPr>
          <w:rFonts w:eastAsia="宋体" w:hint="eastAsia"/>
          <w:szCs w:val="20"/>
        </w:rPr>
        <w:t>L</w:t>
      </w:r>
      <w:r>
        <w:rPr>
          <w:szCs w:val="20"/>
        </w:rPr>
        <w:t>LS simulation parameters 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1D7536">
        <w:trPr>
          <w:trHeight w:val="285"/>
          <w:jc w:val="center"/>
        </w:trPr>
        <w:tc>
          <w:tcPr>
            <w:tcW w:w="3512"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Value</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szCs w:val="20"/>
              </w:rPr>
              <w:t>3.5G</w:t>
            </w:r>
            <w:r>
              <w:rPr>
                <w:rFonts w:eastAsia="宋体" w:hint="eastAsia"/>
                <w:szCs w:val="20"/>
              </w:rPr>
              <w:t>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20MHz</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SCS</w:t>
            </w:r>
            <w:proofErr w:type="spellEnd"/>
          </w:p>
        </w:tc>
        <w:tc>
          <w:tcPr>
            <w:tcW w:w="5011" w:type="dxa"/>
            <w:shd w:val="clear" w:color="auto" w:fill="auto"/>
            <w:noWrap/>
            <w:vAlign w:val="center"/>
          </w:tcPr>
          <w:p w:rsidR="001D7536" w:rsidRDefault="000F5F29">
            <w:pPr>
              <w:spacing w:after="0"/>
              <w:ind w:firstLine="420"/>
              <w:jc w:val="center"/>
              <w:rPr>
                <w:rFonts w:eastAsia="宋体"/>
                <w:szCs w:val="20"/>
              </w:rPr>
            </w:pPr>
            <w:proofErr w:type="spellStart"/>
            <w:r>
              <w:rPr>
                <w:rFonts w:eastAsia="宋体" w:cs="Times" w:hint="eastAsia"/>
                <w:szCs w:val="20"/>
              </w:rPr>
              <w:t>30kHz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rsidR="001D7536" w:rsidRDefault="000F5F29">
            <w:pPr>
              <w:spacing w:after="0"/>
              <w:ind w:firstLine="440"/>
              <w:jc w:val="center"/>
              <w:rPr>
                <w:rFonts w:eastAsia="宋体"/>
                <w:szCs w:val="20"/>
              </w:rPr>
            </w:pPr>
            <w:r>
              <w:rPr>
                <w:szCs w:val="20"/>
              </w:rPr>
              <w:t xml:space="preserve"> (M, N, P, Mg,</w:t>
            </w:r>
            <w:r>
              <w:rPr>
                <w:rFonts w:hint="eastAsia"/>
                <w:szCs w:val="20"/>
              </w:rPr>
              <w:t xml:space="preserve"> </w:t>
            </w:r>
            <w:r>
              <w:rPr>
                <w:szCs w:val="20"/>
              </w:rPr>
              <w:t xml:space="preserve">Ng; </w:t>
            </w:r>
            <w:proofErr w:type="spellStart"/>
            <w:r>
              <w:rPr>
                <w:szCs w:val="20"/>
              </w:rPr>
              <w:t>Mp</w:t>
            </w:r>
            <w:proofErr w:type="spellEnd"/>
            <w:r>
              <w:rPr>
                <w:szCs w:val="20"/>
              </w:rPr>
              <w:t>, Np) = (4,4,2,1,1; 4,4). (</w:t>
            </w:r>
            <w:proofErr w:type="spellStart"/>
            <w:proofErr w:type="gramStart"/>
            <w:r>
              <w:rPr>
                <w:szCs w:val="20"/>
              </w:rPr>
              <w:t>dH,dV</w:t>
            </w:r>
            <w:proofErr w:type="spellEnd"/>
            <w:proofErr w:type="gramEnd"/>
            <w:r>
              <w:rPr>
                <w:szCs w:val="20"/>
              </w:rPr>
              <w:t>) = (0.5, 0.8)λ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 xml:space="preserve">UE </w:t>
            </w:r>
            <w:r>
              <w:rPr>
                <w:szCs w:val="20"/>
              </w:rPr>
              <w:t xml:space="preserve">antenna </w:t>
            </w:r>
            <w:r>
              <w:rPr>
                <w:szCs w:val="20"/>
              </w:rPr>
              <w:t>configuration</w:t>
            </w:r>
          </w:p>
        </w:tc>
        <w:tc>
          <w:tcPr>
            <w:tcW w:w="5011" w:type="dxa"/>
            <w:shd w:val="clear" w:color="auto" w:fill="auto"/>
            <w:noWrap/>
            <w:vAlign w:val="center"/>
          </w:tcPr>
          <w:p w:rsidR="001D7536" w:rsidRDefault="000F5F29">
            <w:pPr>
              <w:widowControl w:val="0"/>
              <w:spacing w:after="0"/>
              <w:jc w:val="center"/>
              <w:rPr>
                <w:rFonts w:eastAsia="宋体"/>
                <w:szCs w:val="20"/>
              </w:rPr>
            </w:pPr>
            <w:proofErr w:type="spellStart"/>
            <w:r>
              <w:rPr>
                <w:rFonts w:hint="eastAsia"/>
                <w:szCs w:val="20"/>
              </w:rPr>
              <w:t>8Tx</w:t>
            </w:r>
            <w:proofErr w:type="spellEnd"/>
            <w:r>
              <w:rPr>
                <w:rFonts w:hint="eastAsia"/>
                <w:szCs w:val="20"/>
              </w:rPr>
              <w:t xml:space="preserve">: </w:t>
            </w:r>
            <w:r>
              <w:rPr>
                <w:szCs w:val="20"/>
              </w:rPr>
              <w:t>(M, N, P, Mg,</w:t>
            </w:r>
            <w:r>
              <w:rPr>
                <w:rFonts w:hint="eastAsia"/>
                <w:szCs w:val="20"/>
              </w:rPr>
              <w:t xml:space="preserve"> </w:t>
            </w:r>
            <w:r>
              <w:rPr>
                <w:szCs w:val="20"/>
              </w:rPr>
              <w:t xml:space="preserve">Ng; </w:t>
            </w:r>
            <w:proofErr w:type="spellStart"/>
            <w:r>
              <w:rPr>
                <w:szCs w:val="20"/>
              </w:rPr>
              <w:t>Mp</w:t>
            </w:r>
            <w:proofErr w:type="spellEnd"/>
            <w:r>
              <w:rPr>
                <w:szCs w:val="20"/>
              </w:rPr>
              <w:t>, Np) = (</w:t>
            </w:r>
            <w:r>
              <w:rPr>
                <w:rFonts w:eastAsia="宋体" w:hint="eastAsia"/>
                <w:szCs w:val="20"/>
              </w:rPr>
              <w:t>2</w:t>
            </w:r>
            <w:r>
              <w:rPr>
                <w:szCs w:val="20"/>
              </w:rPr>
              <w:t>,</w:t>
            </w:r>
            <w:r>
              <w:rPr>
                <w:rFonts w:eastAsia="宋体" w:hint="eastAsia"/>
                <w:szCs w:val="20"/>
              </w:rPr>
              <w:t>2</w:t>
            </w:r>
            <w:r>
              <w:rPr>
                <w:szCs w:val="20"/>
              </w:rPr>
              <w:t xml:space="preserve">,2,1,1; </w:t>
            </w:r>
            <w:r>
              <w:rPr>
                <w:rFonts w:eastAsia="宋体" w:hint="eastAsia"/>
                <w:szCs w:val="20"/>
              </w:rPr>
              <w:t>2</w:t>
            </w:r>
            <w:r>
              <w:rPr>
                <w:szCs w:val="20"/>
              </w:rPr>
              <w:t>,</w:t>
            </w:r>
            <w:r>
              <w:rPr>
                <w:rFonts w:eastAsia="宋体" w:hint="eastAsia"/>
                <w:szCs w:val="20"/>
              </w:rPr>
              <w:t>2</w:t>
            </w:r>
            <w:r>
              <w:rPr>
                <w:szCs w:val="20"/>
              </w:rPr>
              <w:t>). (</w:t>
            </w:r>
            <w:proofErr w:type="spellStart"/>
            <w:proofErr w:type="gramStart"/>
            <w:r>
              <w:rPr>
                <w:szCs w:val="20"/>
              </w:rPr>
              <w:t>dH,dV</w:t>
            </w:r>
            <w:proofErr w:type="spellEnd"/>
            <w:proofErr w:type="gramEnd"/>
            <w:r>
              <w:rPr>
                <w:szCs w:val="20"/>
              </w:rPr>
              <w:t>) = (0.5, 0.5)λ</w:t>
            </w:r>
          </w:p>
        </w:tc>
      </w:tr>
      <w:tr w:rsidR="001D7536">
        <w:trPr>
          <w:trHeight w:val="50"/>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Channel model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CDL-B with </w:t>
            </w:r>
            <w:proofErr w:type="spellStart"/>
            <w:r>
              <w:rPr>
                <w:rFonts w:eastAsia="宋体" w:hint="eastAsia"/>
                <w:szCs w:val="20"/>
              </w:rPr>
              <w:t>100ns</w:t>
            </w:r>
            <w:proofErr w:type="spellEnd"/>
            <w:r>
              <w:rPr>
                <w:rFonts w:eastAsia="宋体" w:hint="eastAsia"/>
                <w:szCs w:val="20"/>
              </w:rPr>
              <w:t xml:space="preserve"> delay spread</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ascii="Times" w:hAnsi="Times" w:cs="Times"/>
                <w:szCs w:val="20"/>
              </w:rPr>
              <w:t>3Km</w:t>
            </w:r>
            <w:proofErr w:type="spellEnd"/>
            <w:r>
              <w:rPr>
                <w:rFonts w:ascii="Times" w:hAnsi="Times" w:cs="Times"/>
                <w:szCs w:val="20"/>
              </w:rPr>
              <w:t>/h</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Precoding scheme</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SVD</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Adaptive MCS for Up to </w:t>
            </w:r>
            <w:proofErr w:type="spellStart"/>
            <w:r>
              <w:rPr>
                <w:rFonts w:eastAsia="宋体" w:hint="eastAsia"/>
                <w:szCs w:val="20"/>
              </w:rPr>
              <w:t>64QAM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lastRenderedPageBreak/>
              <w:t>Layer mapping</w:t>
            </w:r>
          </w:p>
        </w:tc>
        <w:tc>
          <w:tcPr>
            <w:tcW w:w="5011" w:type="dxa"/>
            <w:shd w:val="clear" w:color="auto" w:fill="auto"/>
            <w:vAlign w:val="center"/>
          </w:tcPr>
          <w:p w:rsidR="001D7536" w:rsidRDefault="000F5F29">
            <w:pPr>
              <w:widowControl w:val="0"/>
              <w:spacing w:after="0"/>
              <w:jc w:val="center"/>
              <w:rPr>
                <w:rFonts w:eastAsia="宋体"/>
                <w:szCs w:val="20"/>
              </w:rPr>
            </w:pPr>
            <w:r>
              <w:rPr>
                <w:rFonts w:eastAsia="宋体" w:hint="eastAsia"/>
                <w:szCs w:val="20"/>
              </w:rPr>
              <w:t>Rank adaption</w:t>
            </w:r>
          </w:p>
          <w:p w:rsidR="001D7536" w:rsidRDefault="000F5F29">
            <w:pPr>
              <w:widowControl w:val="0"/>
              <w:spacing w:after="0"/>
              <w:jc w:val="center"/>
              <w:rPr>
                <w:rFonts w:eastAsia="宋体"/>
                <w:szCs w:val="20"/>
              </w:rPr>
            </w:pPr>
            <w:proofErr w:type="spellStart"/>
            <w:r>
              <w:rPr>
                <w:rFonts w:eastAsia="宋体" w:hint="eastAsia"/>
                <w:szCs w:val="20"/>
              </w:rPr>
              <w:t>2CWs:</w:t>
            </w:r>
            <w:r>
              <w:rPr>
                <w:rFonts w:hint="eastAsia"/>
                <w:szCs w:val="20"/>
              </w:rPr>
              <w:t>1</w:t>
            </w:r>
            <w:r>
              <w:rPr>
                <w:rFonts w:hint="eastAsia"/>
                <w:szCs w:val="20"/>
                <w:vertAlign w:val="superscript"/>
              </w:rPr>
              <w:t>st</w:t>
            </w:r>
            <w:proofErr w:type="spellEnd"/>
            <w:r>
              <w:rPr>
                <w:rFonts w:hint="eastAsia"/>
                <w:szCs w:val="20"/>
              </w:rPr>
              <w:t xml:space="preserve"> </w:t>
            </w:r>
            <w:proofErr w:type="spellStart"/>
            <w:r>
              <w:rPr>
                <w:rFonts w:hint="eastAsia"/>
                <w:szCs w:val="20"/>
              </w:rPr>
              <w:t>CW@RANK1-4</w:t>
            </w:r>
            <w:proofErr w:type="spellEnd"/>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w:t>
            </w:r>
            <w:proofErr w:type="spellStart"/>
            <w:r>
              <w:rPr>
                <w:rFonts w:hint="eastAsia"/>
                <w:szCs w:val="20"/>
              </w:rPr>
              <w:t>CW@RANK5-8</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DMRS</w:t>
            </w:r>
            <w:proofErr w:type="spellEnd"/>
            <w:r>
              <w:rPr>
                <w:rFonts w:eastAsia="宋体" w:hint="eastAsia"/>
                <w:szCs w:val="20"/>
              </w:rPr>
              <w:t xml:space="preserve"> configuration </w:t>
            </w:r>
          </w:p>
        </w:tc>
        <w:tc>
          <w:tcPr>
            <w:tcW w:w="5011" w:type="dxa"/>
            <w:shd w:val="clear" w:color="auto" w:fill="auto"/>
            <w:vAlign w:val="center"/>
          </w:tcPr>
          <w:p w:rsidR="001D7536" w:rsidRDefault="000F5F29">
            <w:pPr>
              <w:widowControl w:val="0"/>
              <w:spacing w:after="0"/>
              <w:jc w:val="center"/>
              <w:rPr>
                <w:rFonts w:eastAsia="宋体"/>
                <w:szCs w:val="20"/>
              </w:rPr>
            </w:pPr>
            <w:r>
              <w:rPr>
                <w:rFonts w:eastAsia="宋体" w:hint="eastAsia"/>
                <w:szCs w:val="20"/>
              </w:rPr>
              <w:t xml:space="preserve">Type 1 </w:t>
            </w:r>
            <w:proofErr w:type="spellStart"/>
            <w:r>
              <w:rPr>
                <w:rFonts w:eastAsia="宋体" w:hint="eastAsia"/>
                <w:szCs w:val="20"/>
              </w:rPr>
              <w:t>DMRS</w:t>
            </w:r>
            <w:proofErr w:type="spellEnd"/>
            <w:r>
              <w:rPr>
                <w:rFonts w:eastAsia="宋体" w:hint="eastAsia"/>
                <w:szCs w:val="20"/>
              </w:rPr>
              <w:t xml:space="preserve"> with 1 front-loaded and 1 additional </w:t>
            </w:r>
            <w:proofErr w:type="spellStart"/>
            <w:r>
              <w:rPr>
                <w:rFonts w:eastAsia="宋体" w:hint="eastAsia"/>
                <w:szCs w:val="20"/>
              </w:rPr>
              <w:t>DMRS</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PRB</w:t>
            </w:r>
            <w:proofErr w:type="spellEnd"/>
            <w:r>
              <w:rPr>
                <w:rFonts w:eastAsia="宋体" w:hint="eastAsia"/>
                <w:szCs w:val="20"/>
              </w:rPr>
              <w:t xml:space="preserve"> number </w:t>
            </w:r>
          </w:p>
        </w:tc>
        <w:tc>
          <w:tcPr>
            <w:tcW w:w="5011" w:type="dxa"/>
            <w:shd w:val="clear" w:color="auto" w:fill="auto"/>
            <w:vAlign w:val="center"/>
          </w:tcPr>
          <w:p w:rsidR="001D7536" w:rsidRDefault="000F5F29">
            <w:pPr>
              <w:widowControl w:val="0"/>
              <w:spacing w:after="0"/>
              <w:jc w:val="center"/>
              <w:rPr>
                <w:rFonts w:eastAsia="宋体"/>
                <w:szCs w:val="20"/>
              </w:rPr>
            </w:pPr>
            <w:r>
              <w:rPr>
                <w:rFonts w:eastAsia="宋体" w:hint="eastAsia"/>
                <w:szCs w:val="20"/>
              </w:rPr>
              <w:t xml:space="preserve">5 </w:t>
            </w:r>
            <w:proofErr w:type="spellStart"/>
            <w:r>
              <w:rPr>
                <w:rFonts w:eastAsia="宋体" w:hint="eastAsia"/>
                <w:szCs w:val="20"/>
              </w:rPr>
              <w:t>PRBs</w:t>
            </w:r>
            <w:proofErr w:type="spellEnd"/>
          </w:p>
        </w:tc>
      </w:tr>
    </w:tbl>
    <w:p w:rsidR="001D7536" w:rsidRDefault="001D7536">
      <w:pPr>
        <w:pStyle w:val="NoSpacing1"/>
        <w:numPr>
          <w:ilvl w:val="255"/>
          <w:numId w:val="0"/>
        </w:numPr>
        <w:snapToGrid w:val="0"/>
        <w:rPr>
          <w:bCs/>
          <w:sz w:val="20"/>
          <w:szCs w:val="20"/>
        </w:rPr>
      </w:pPr>
    </w:p>
    <w:p w:rsidR="001D7536" w:rsidRDefault="000F5F29">
      <w:pPr>
        <w:jc w:val="center"/>
        <w:rPr>
          <w:szCs w:val="16"/>
        </w:rPr>
      </w:pPr>
      <w:r>
        <w:rPr>
          <w:rFonts w:hint="eastAsia"/>
          <w:bCs/>
          <w:szCs w:val="20"/>
        </w:rPr>
        <w:t xml:space="preserve">Table A-4 SLS simulation parameters </w:t>
      </w:r>
      <w:r>
        <w:rPr>
          <w:szCs w:val="16"/>
        </w:rPr>
        <w:t>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1D7536">
        <w:trPr>
          <w:trHeight w:val="285"/>
          <w:jc w:val="center"/>
        </w:trPr>
        <w:tc>
          <w:tcPr>
            <w:tcW w:w="3512"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rsidR="001D7536" w:rsidRDefault="000F5F29">
            <w:pPr>
              <w:spacing w:after="0"/>
              <w:ind w:firstLine="442"/>
              <w:jc w:val="center"/>
              <w:rPr>
                <w:rFonts w:eastAsia="宋体"/>
                <w:b/>
                <w:bCs/>
                <w:szCs w:val="20"/>
              </w:rPr>
            </w:pPr>
            <w:r>
              <w:rPr>
                <w:rFonts w:eastAsia="宋体"/>
                <w:b/>
                <w:bCs/>
                <w:szCs w:val="20"/>
              </w:rPr>
              <w:t>Value</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szCs w:val="20"/>
              </w:rPr>
              <w:t>3.5G</w:t>
            </w:r>
            <w:r>
              <w:rPr>
                <w:rFonts w:eastAsia="宋体" w:hint="eastAsia"/>
                <w:szCs w:val="20"/>
              </w:rPr>
              <w:t>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20MHz</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SCS</w:t>
            </w:r>
            <w:proofErr w:type="spellEnd"/>
          </w:p>
        </w:tc>
        <w:tc>
          <w:tcPr>
            <w:tcW w:w="5011" w:type="dxa"/>
            <w:shd w:val="clear" w:color="auto" w:fill="auto"/>
            <w:noWrap/>
            <w:vAlign w:val="center"/>
          </w:tcPr>
          <w:p w:rsidR="001D7536" w:rsidRDefault="000F5F29">
            <w:pPr>
              <w:spacing w:after="0"/>
              <w:ind w:firstLine="420"/>
              <w:jc w:val="center"/>
              <w:rPr>
                <w:rFonts w:eastAsia="宋体"/>
                <w:szCs w:val="20"/>
              </w:rPr>
            </w:pPr>
            <w:proofErr w:type="spellStart"/>
            <w:r>
              <w:rPr>
                <w:rFonts w:eastAsia="宋体" w:cs="Times" w:hint="eastAsia"/>
                <w:szCs w:val="20"/>
              </w:rPr>
              <w:t>30kHz</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Network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hAnsi="Times" w:cs="Times"/>
                <w:szCs w:val="20"/>
              </w:rPr>
              <w:t xml:space="preserve">Outdoor </w:t>
            </w:r>
            <w:proofErr w:type="spellStart"/>
            <w:r>
              <w:rPr>
                <w:rFonts w:ascii="Times" w:hAnsi="Times" w:cs="Times"/>
                <w:szCs w:val="20"/>
              </w:rPr>
              <w:t>FWA</w:t>
            </w:r>
            <w:proofErr w:type="spellEnd"/>
            <w:r>
              <w:rPr>
                <w:rFonts w:ascii="Times" w:hAnsi="Times" w:cs="Times"/>
                <w:szCs w:val="20"/>
              </w:rPr>
              <w:t xml:space="preserve"> (38.901): </w:t>
            </w:r>
            <w:proofErr w:type="spellStart"/>
            <w:r>
              <w:rPr>
                <w:rFonts w:ascii="Times" w:hAnsi="Times" w:cs="Times"/>
                <w:szCs w:val="20"/>
              </w:rPr>
              <w:t>UMa</w:t>
            </w:r>
            <w:proofErr w:type="spellEnd"/>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rsidR="001D7536" w:rsidRDefault="000F5F29">
            <w:pPr>
              <w:spacing w:after="0"/>
              <w:ind w:firstLine="440"/>
              <w:jc w:val="center"/>
              <w:rPr>
                <w:rFonts w:eastAsia="宋体"/>
                <w:szCs w:val="20"/>
              </w:rPr>
            </w:pPr>
            <w:r>
              <w:rPr>
                <w:szCs w:val="20"/>
              </w:rPr>
              <w:t xml:space="preserve"> (M, N, P, Mg,</w:t>
            </w:r>
            <w:r>
              <w:rPr>
                <w:rFonts w:hint="eastAsia"/>
                <w:szCs w:val="20"/>
              </w:rPr>
              <w:t xml:space="preserve"> </w:t>
            </w:r>
            <w:r>
              <w:rPr>
                <w:szCs w:val="20"/>
              </w:rPr>
              <w:t xml:space="preserve">Ng; </w:t>
            </w:r>
            <w:proofErr w:type="spellStart"/>
            <w:r>
              <w:rPr>
                <w:szCs w:val="20"/>
              </w:rPr>
              <w:t>Mp</w:t>
            </w:r>
            <w:proofErr w:type="spellEnd"/>
            <w:r>
              <w:rPr>
                <w:szCs w:val="20"/>
              </w:rPr>
              <w:t>, Np) = (4,4,2,1,1; 4,4). (</w:t>
            </w:r>
            <w:proofErr w:type="spellStart"/>
            <w:proofErr w:type="gramStart"/>
            <w:r>
              <w:rPr>
                <w:szCs w:val="20"/>
              </w:rPr>
              <w:t>dH,dV</w:t>
            </w:r>
            <w:proofErr w:type="spellEnd"/>
            <w:proofErr w:type="gramEnd"/>
            <w:r>
              <w:rPr>
                <w:szCs w:val="20"/>
              </w:rPr>
              <w:t>) = (0.5, 0.8)λ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rsidR="001D7536" w:rsidRDefault="000F5F29">
            <w:pPr>
              <w:widowControl w:val="0"/>
              <w:spacing w:after="0"/>
              <w:jc w:val="center"/>
              <w:rPr>
                <w:rFonts w:eastAsia="宋体"/>
                <w:szCs w:val="20"/>
              </w:rPr>
            </w:pPr>
            <w:proofErr w:type="spellStart"/>
            <w:r>
              <w:rPr>
                <w:rFonts w:hint="eastAsia"/>
                <w:szCs w:val="20"/>
              </w:rPr>
              <w:t>8Tx</w:t>
            </w:r>
            <w:proofErr w:type="spellEnd"/>
            <w:r>
              <w:rPr>
                <w:rFonts w:hint="eastAsia"/>
                <w:szCs w:val="20"/>
              </w:rPr>
              <w:t xml:space="preserve">: </w:t>
            </w:r>
            <w:r>
              <w:rPr>
                <w:szCs w:val="20"/>
              </w:rPr>
              <w:t>(M, N, P, Mg,</w:t>
            </w:r>
            <w:r>
              <w:rPr>
                <w:rFonts w:hint="eastAsia"/>
                <w:szCs w:val="20"/>
              </w:rPr>
              <w:t xml:space="preserve"> </w:t>
            </w:r>
            <w:r>
              <w:rPr>
                <w:szCs w:val="20"/>
              </w:rPr>
              <w:t xml:space="preserve">Ng; </w:t>
            </w:r>
            <w:proofErr w:type="spellStart"/>
            <w:r>
              <w:rPr>
                <w:szCs w:val="20"/>
              </w:rPr>
              <w:t>Mp</w:t>
            </w:r>
            <w:proofErr w:type="spellEnd"/>
            <w:r>
              <w:rPr>
                <w:szCs w:val="20"/>
              </w:rPr>
              <w:t>, Np) = (</w:t>
            </w:r>
            <w:r>
              <w:rPr>
                <w:rFonts w:eastAsia="宋体" w:hint="eastAsia"/>
                <w:szCs w:val="20"/>
              </w:rPr>
              <w:t>1</w:t>
            </w:r>
            <w:r>
              <w:rPr>
                <w:szCs w:val="20"/>
              </w:rPr>
              <w:t>,</w:t>
            </w:r>
            <w:r>
              <w:rPr>
                <w:rFonts w:eastAsia="宋体" w:hint="eastAsia"/>
                <w:szCs w:val="20"/>
              </w:rPr>
              <w:t>4</w:t>
            </w:r>
            <w:r>
              <w:rPr>
                <w:szCs w:val="20"/>
              </w:rPr>
              <w:t xml:space="preserve">,2,1,1; </w:t>
            </w:r>
            <w:r>
              <w:rPr>
                <w:rFonts w:eastAsia="宋体" w:hint="eastAsia"/>
                <w:szCs w:val="20"/>
              </w:rPr>
              <w:t>1</w:t>
            </w:r>
            <w:r>
              <w:rPr>
                <w:szCs w:val="20"/>
              </w:rPr>
              <w:t>,</w:t>
            </w:r>
            <w:r>
              <w:rPr>
                <w:rFonts w:eastAsia="宋体" w:hint="eastAsia"/>
                <w:szCs w:val="20"/>
              </w:rPr>
              <w:t>4</w:t>
            </w:r>
            <w:r>
              <w:rPr>
                <w:szCs w:val="20"/>
              </w:rPr>
              <w:t>). (</w:t>
            </w:r>
            <w:proofErr w:type="spellStart"/>
            <w:proofErr w:type="gramStart"/>
            <w:r>
              <w:rPr>
                <w:szCs w:val="20"/>
              </w:rPr>
              <w:t>dH,dV</w:t>
            </w:r>
            <w:proofErr w:type="spellEnd"/>
            <w:proofErr w:type="gramEnd"/>
            <w:r>
              <w:rPr>
                <w:szCs w:val="20"/>
              </w:rPr>
              <w:t>) = (0.5, 0.5)λ</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Scheduling</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eastAsia="宋体" w:hint="eastAsia"/>
                <w:szCs w:val="20"/>
              </w:rPr>
              <w:t>Subband</w:t>
            </w:r>
            <w:proofErr w:type="spellEnd"/>
            <w:r>
              <w:rPr>
                <w:rFonts w:eastAsia="宋体" w:hint="eastAsia"/>
                <w:szCs w:val="20"/>
              </w:rPr>
              <w:t xml:space="preserve"> </w:t>
            </w:r>
            <w:r>
              <w:rPr>
                <w:rFonts w:eastAsia="宋体" w:hint="eastAsia"/>
                <w:szCs w:val="20"/>
              </w:rPr>
              <w:t>PF</w:t>
            </w:r>
          </w:p>
        </w:tc>
      </w:tr>
      <w:tr w:rsidR="001D7536">
        <w:trPr>
          <w:trHeight w:val="50"/>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Traffic model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FTP model 1: Packet size </w:t>
            </w:r>
            <w:proofErr w:type="spellStart"/>
            <w:r>
              <w:rPr>
                <w:rFonts w:eastAsia="宋体" w:hint="eastAsia"/>
                <w:szCs w:val="20"/>
              </w:rPr>
              <w:t>1.5MB</w:t>
            </w:r>
            <w:proofErr w:type="spellEnd"/>
            <w:r>
              <w:rPr>
                <w:rFonts w:eastAsia="宋体" w:hint="eastAsia"/>
                <w:szCs w:val="20"/>
              </w:rPr>
              <w:t>, RU~= 30%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proofErr w:type="spellStart"/>
            <w:r>
              <w:rPr>
                <w:rFonts w:eastAsia="宋体" w:hint="eastAsia"/>
                <w:szCs w:val="20"/>
              </w:rPr>
              <w:t>ISD</w:t>
            </w:r>
            <w:proofErr w:type="spellEnd"/>
          </w:p>
        </w:tc>
        <w:tc>
          <w:tcPr>
            <w:tcW w:w="5011" w:type="dxa"/>
            <w:shd w:val="clear" w:color="auto" w:fill="auto"/>
            <w:noWrap/>
            <w:vAlign w:val="center"/>
          </w:tcPr>
          <w:p w:rsidR="001D7536" w:rsidRDefault="000F5F29">
            <w:pPr>
              <w:spacing w:after="0"/>
              <w:ind w:firstLine="440"/>
              <w:jc w:val="center"/>
              <w:rPr>
                <w:rFonts w:eastAsia="宋体"/>
                <w:szCs w:val="20"/>
              </w:rPr>
            </w:pPr>
            <w:r>
              <w:rPr>
                <w:rFonts w:eastAsia="宋体" w:hint="eastAsia"/>
                <w:szCs w:val="20"/>
              </w:rPr>
              <w:t>500</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UE layout</w:t>
            </w:r>
          </w:p>
        </w:tc>
        <w:tc>
          <w:tcPr>
            <w:tcW w:w="5011" w:type="dxa"/>
            <w:shd w:val="clear" w:color="auto" w:fill="auto"/>
            <w:noWrap/>
            <w:vAlign w:val="center"/>
          </w:tcPr>
          <w:p w:rsidR="001D7536" w:rsidRDefault="000F5F29">
            <w:pPr>
              <w:spacing w:after="0"/>
              <w:ind w:firstLine="440"/>
              <w:jc w:val="center"/>
              <w:rPr>
                <w:rFonts w:eastAsia="宋体"/>
                <w:szCs w:val="20"/>
              </w:rPr>
            </w:pPr>
            <w:r>
              <w:rPr>
                <w:rFonts w:ascii="Times" w:eastAsia="宋体" w:hAnsi="Times" w:cs="Times" w:hint="eastAsia"/>
                <w:szCs w:val="20"/>
              </w:rPr>
              <w:t>1</w:t>
            </w:r>
            <w:r>
              <w:rPr>
                <w:rFonts w:ascii="Times" w:hAnsi="Times" w:cs="Times"/>
                <w:szCs w:val="20"/>
              </w:rPr>
              <w:t>00% Outdoor</w:t>
            </w:r>
          </w:p>
        </w:tc>
      </w:tr>
      <w:tr w:rsidR="001D7536">
        <w:trPr>
          <w:trHeight w:val="285"/>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rsidR="001D7536" w:rsidRDefault="000F5F29">
            <w:pPr>
              <w:spacing w:after="0"/>
              <w:ind w:firstLine="440"/>
              <w:jc w:val="center"/>
              <w:rPr>
                <w:rFonts w:eastAsia="宋体"/>
                <w:szCs w:val="20"/>
              </w:rPr>
            </w:pPr>
            <w:proofErr w:type="spellStart"/>
            <w:r>
              <w:rPr>
                <w:rFonts w:ascii="Times" w:hAnsi="Times" w:cs="Times"/>
                <w:szCs w:val="20"/>
              </w:rPr>
              <w:t>3Km</w:t>
            </w:r>
            <w:proofErr w:type="spellEnd"/>
            <w:r>
              <w:rPr>
                <w:rFonts w:ascii="Times" w:hAnsi="Times" w:cs="Times"/>
                <w:szCs w:val="20"/>
              </w:rPr>
              <w:t>/h</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Number of average UE per cell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10</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RB Number</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50</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Max UE power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32dBm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UL power control</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Open loop </w:t>
            </w:r>
            <w:proofErr w:type="spellStart"/>
            <w:r>
              <w:rPr>
                <w:rFonts w:eastAsia="宋体" w:hint="eastAsia"/>
                <w:szCs w:val="20"/>
              </w:rPr>
              <w:t>TPC</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power control parameter</w:t>
            </w:r>
          </w:p>
        </w:tc>
        <w:tc>
          <w:tcPr>
            <w:tcW w:w="5011" w:type="dxa"/>
            <w:shd w:val="clear" w:color="auto" w:fill="auto"/>
            <w:vAlign w:val="center"/>
          </w:tcPr>
          <w:p w:rsidR="001D7536" w:rsidRDefault="000F5F29">
            <w:pPr>
              <w:spacing w:after="0"/>
              <w:ind w:firstLine="440"/>
              <w:jc w:val="center"/>
              <w:rPr>
                <w:rFonts w:eastAsia="宋体"/>
                <w:szCs w:val="20"/>
              </w:rPr>
            </w:pPr>
            <w:proofErr w:type="spellStart"/>
            <w:r>
              <w:rPr>
                <w:rFonts w:eastAsia="宋体" w:hint="eastAsia"/>
                <w:szCs w:val="20"/>
              </w:rPr>
              <w:t>P0</w:t>
            </w:r>
            <w:proofErr w:type="spellEnd"/>
            <w:r>
              <w:rPr>
                <w:rFonts w:eastAsia="宋体" w:hint="eastAsia"/>
                <w:szCs w:val="20"/>
              </w:rPr>
              <w:t xml:space="preserve"> = -80, Alpha = 0.8</w:t>
            </w:r>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rsidR="001D7536" w:rsidRDefault="000F5F29">
            <w:pPr>
              <w:spacing w:after="0"/>
              <w:ind w:firstLine="440"/>
              <w:jc w:val="center"/>
              <w:rPr>
                <w:rFonts w:eastAsia="宋体"/>
                <w:szCs w:val="20"/>
              </w:rPr>
            </w:pPr>
            <w:r>
              <w:rPr>
                <w:rFonts w:eastAsia="宋体" w:hint="eastAsia"/>
                <w:szCs w:val="20"/>
              </w:rPr>
              <w:t xml:space="preserve">Up to </w:t>
            </w:r>
            <w:proofErr w:type="spellStart"/>
            <w:r>
              <w:rPr>
                <w:rFonts w:eastAsia="宋体" w:hint="eastAsia"/>
                <w:szCs w:val="20"/>
              </w:rPr>
              <w:t>64QAM</w:t>
            </w:r>
            <w:proofErr w:type="spellEnd"/>
          </w:p>
        </w:tc>
      </w:tr>
      <w:tr w:rsidR="001D7536">
        <w:trPr>
          <w:trHeight w:val="64"/>
          <w:jc w:val="center"/>
        </w:trPr>
        <w:tc>
          <w:tcPr>
            <w:tcW w:w="3512" w:type="dxa"/>
            <w:shd w:val="clear" w:color="000000" w:fill="B8CCE4"/>
            <w:vAlign w:val="center"/>
          </w:tcPr>
          <w:p w:rsidR="001D7536" w:rsidRDefault="000F5F29">
            <w:pPr>
              <w:spacing w:after="0"/>
              <w:ind w:firstLine="440"/>
              <w:jc w:val="center"/>
              <w:rPr>
                <w:rFonts w:eastAsia="宋体"/>
                <w:szCs w:val="20"/>
              </w:rPr>
            </w:pPr>
            <w:r>
              <w:rPr>
                <w:rFonts w:eastAsia="宋体" w:hint="eastAsia"/>
                <w:szCs w:val="20"/>
              </w:rPr>
              <w:t>Layer mapping</w:t>
            </w:r>
          </w:p>
        </w:tc>
        <w:tc>
          <w:tcPr>
            <w:tcW w:w="5011" w:type="dxa"/>
            <w:shd w:val="clear" w:color="auto" w:fill="auto"/>
            <w:vAlign w:val="center"/>
          </w:tcPr>
          <w:p w:rsidR="001D7536" w:rsidRDefault="000F5F29">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w:t>
            </w:r>
            <w:proofErr w:type="spellStart"/>
            <w:r>
              <w:rPr>
                <w:rFonts w:hint="eastAsia"/>
                <w:szCs w:val="20"/>
              </w:rPr>
              <w:t>CW@RANK1-4</w:t>
            </w:r>
            <w:proofErr w:type="spellEnd"/>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w:t>
            </w:r>
            <w:proofErr w:type="spellStart"/>
            <w:r>
              <w:rPr>
                <w:rFonts w:hint="eastAsia"/>
                <w:szCs w:val="20"/>
              </w:rPr>
              <w:t>CW@RANK5-8</w:t>
            </w:r>
            <w:proofErr w:type="spellEnd"/>
          </w:p>
        </w:tc>
      </w:tr>
    </w:tbl>
    <w:p w:rsidR="001D7536" w:rsidRDefault="001D7536">
      <w:pPr>
        <w:pStyle w:val="NoSpacing1"/>
        <w:numPr>
          <w:ilvl w:val="255"/>
          <w:numId w:val="0"/>
        </w:numPr>
        <w:snapToGrid w:val="0"/>
        <w:rPr>
          <w:bCs/>
          <w:sz w:val="20"/>
          <w:szCs w:val="20"/>
        </w:rPr>
      </w:pPr>
    </w:p>
    <w:sectPr w:rsidR="001D75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91868F52"/>
    <w:multiLevelType w:val="multilevel"/>
    <w:tmpl w:val="91868F5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2" w15:restartNumberingAfterBreak="0">
    <w:nsid w:val="A3B1114A"/>
    <w:multiLevelType w:val="multilevel"/>
    <w:tmpl w:val="A3B111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3" w15:restartNumberingAfterBreak="0">
    <w:nsid w:val="A941547A"/>
    <w:multiLevelType w:val="singleLevel"/>
    <w:tmpl w:val="A941547A"/>
    <w:lvl w:ilvl="0">
      <w:start w:val="1"/>
      <w:numFmt w:val="bullet"/>
      <w:lvlText w:val=""/>
      <w:lvlJc w:val="left"/>
      <w:pPr>
        <w:ind w:left="420" w:hanging="420"/>
      </w:pPr>
      <w:rPr>
        <w:rFonts w:ascii="Wingdings" w:hAnsi="Wingdings" w:hint="default"/>
      </w:rPr>
    </w:lvl>
  </w:abstractNum>
  <w:abstractNum w:abstractNumId="4" w15:restartNumberingAfterBreak="0">
    <w:nsid w:val="EE56E203"/>
    <w:multiLevelType w:val="singleLevel"/>
    <w:tmpl w:val="EE56E203"/>
    <w:lvl w:ilvl="0">
      <w:start w:val="1"/>
      <w:numFmt w:val="bullet"/>
      <w:lvlText w:val=""/>
      <w:lvlJc w:val="left"/>
      <w:pPr>
        <w:ind w:left="420" w:hanging="42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9201F"/>
    <w:multiLevelType w:val="singleLevel"/>
    <w:tmpl w:val="0939201F"/>
    <w:lvl w:ilvl="0">
      <w:start w:val="1"/>
      <w:numFmt w:val="bullet"/>
      <w:lvlText w:val=""/>
      <w:lvlJc w:val="left"/>
      <w:pPr>
        <w:ind w:left="420" w:hanging="42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67E4B"/>
    <w:multiLevelType w:val="singleLevel"/>
    <w:tmpl w:val="18967E4B"/>
    <w:lvl w:ilvl="0">
      <w:start w:val="1"/>
      <w:numFmt w:val="bullet"/>
      <w:lvlText w:val=""/>
      <w:lvlJc w:val="left"/>
      <w:pPr>
        <w:ind w:left="420" w:hanging="42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D198FFE"/>
    <w:multiLevelType w:val="singleLevel"/>
    <w:tmpl w:val="2D198FFE"/>
    <w:lvl w:ilvl="0">
      <w:start w:val="1"/>
      <w:numFmt w:val="bullet"/>
      <w:lvlText w:val=""/>
      <w:lvlJc w:val="left"/>
      <w:pPr>
        <w:ind w:left="420" w:hanging="420"/>
      </w:pPr>
      <w:rPr>
        <w:rFonts w:ascii="Wingdings" w:hAnsi="Wingdings" w:hint="default"/>
      </w:rPr>
    </w:lvl>
  </w:abstractNum>
  <w:abstractNum w:abstractNumId="14" w15:restartNumberingAfterBreak="0">
    <w:nsid w:val="2D3CE8DD"/>
    <w:multiLevelType w:val="singleLevel"/>
    <w:tmpl w:val="2D3CE8DD"/>
    <w:lvl w:ilvl="0">
      <w:start w:val="1"/>
      <w:numFmt w:val="bullet"/>
      <w:lvlText w:val=""/>
      <w:lvlJc w:val="left"/>
      <w:pPr>
        <w:ind w:left="420" w:hanging="420"/>
      </w:pPr>
      <w:rPr>
        <w:rFonts w:ascii="Wingdings" w:hAnsi="Wingdings" w:hint="default"/>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BAEF50"/>
    <w:multiLevelType w:val="singleLevel"/>
    <w:tmpl w:val="3CBAEF50"/>
    <w:lvl w:ilvl="0">
      <w:start w:val="1"/>
      <w:numFmt w:val="bullet"/>
      <w:lvlText w:val=""/>
      <w:lvlJc w:val="left"/>
      <w:pPr>
        <w:ind w:left="420" w:hanging="420"/>
      </w:pPr>
      <w:rPr>
        <w:rFonts w:ascii="Wingdings" w:hAnsi="Wingdings" w:hint="default"/>
      </w:rPr>
    </w:lvl>
  </w:abstractNum>
  <w:abstractNum w:abstractNumId="17"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53A33854"/>
    <w:multiLevelType w:val="multilevel"/>
    <w:tmpl w:val="53A338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21" w15:restartNumberingAfterBreak="0">
    <w:nsid w:val="5E93823A"/>
    <w:multiLevelType w:val="singleLevel"/>
    <w:tmpl w:val="5E93823A"/>
    <w:lvl w:ilvl="0">
      <w:start w:val="1"/>
      <w:numFmt w:val="decimal"/>
      <w:suff w:val="space"/>
      <w:lvlText w:val="[%1]"/>
      <w:lvlJc w:val="left"/>
    </w:lvl>
  </w:abstractNum>
  <w:abstractNum w:abstractNumId="22"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FFF5FF"/>
    <w:multiLevelType w:val="multilevel"/>
    <w:tmpl w:val="71FFF5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5"/>
  </w:num>
  <w:num w:numId="3">
    <w:abstractNumId w:val="25"/>
  </w:num>
  <w:num w:numId="4">
    <w:abstractNumId w:val="6"/>
  </w:num>
  <w:num w:numId="5">
    <w:abstractNumId w:val="23"/>
  </w:num>
  <w:num w:numId="6">
    <w:abstractNumId w:val="19"/>
  </w:num>
  <w:num w:numId="7">
    <w:abstractNumId w:val="9"/>
  </w:num>
  <w:num w:numId="8">
    <w:abstractNumId w:val="12"/>
  </w:num>
  <w:num w:numId="9">
    <w:abstractNumId w:val="13"/>
  </w:num>
  <w:num w:numId="10">
    <w:abstractNumId w:val="10"/>
  </w:num>
  <w:num w:numId="11">
    <w:abstractNumId w:val="7"/>
  </w:num>
  <w:num w:numId="12">
    <w:abstractNumId w:val="14"/>
  </w:num>
  <w:num w:numId="13">
    <w:abstractNumId w:val="8"/>
  </w:num>
  <w:num w:numId="14">
    <w:abstractNumId w:val="4"/>
  </w:num>
  <w:num w:numId="15">
    <w:abstractNumId w:val="11"/>
  </w:num>
  <w:num w:numId="16">
    <w:abstractNumId w:val="20"/>
  </w:num>
  <w:num w:numId="17">
    <w:abstractNumId w:val="18"/>
  </w:num>
  <w:num w:numId="18">
    <w:abstractNumId w:val="22"/>
  </w:num>
  <w:num w:numId="19">
    <w:abstractNumId w:val="1"/>
  </w:num>
  <w:num w:numId="20">
    <w:abstractNumId w:val="3"/>
  </w:num>
  <w:num w:numId="21">
    <w:abstractNumId w:val="2"/>
  </w:num>
  <w:num w:numId="22">
    <w:abstractNumId w:val="24"/>
  </w:num>
  <w:num w:numId="23">
    <w:abstractNumId w:val="26"/>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C1CFB"/>
    <w:rsid w:val="015D09A9"/>
    <w:rsid w:val="015E0BE9"/>
    <w:rsid w:val="0161607D"/>
    <w:rsid w:val="016847E7"/>
    <w:rsid w:val="018F1416"/>
    <w:rsid w:val="01986FCB"/>
    <w:rsid w:val="01AB094A"/>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B3650"/>
    <w:rsid w:val="050866C6"/>
    <w:rsid w:val="050D0125"/>
    <w:rsid w:val="0516763D"/>
    <w:rsid w:val="05223E29"/>
    <w:rsid w:val="052B2B3D"/>
    <w:rsid w:val="054445DB"/>
    <w:rsid w:val="055A06C9"/>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A3121"/>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3A83"/>
    <w:rsid w:val="07934010"/>
    <w:rsid w:val="07973398"/>
    <w:rsid w:val="079D12CF"/>
    <w:rsid w:val="07A46BE4"/>
    <w:rsid w:val="07AE7932"/>
    <w:rsid w:val="07AF11A1"/>
    <w:rsid w:val="07B814E5"/>
    <w:rsid w:val="07BD4B03"/>
    <w:rsid w:val="07C169E4"/>
    <w:rsid w:val="07C27A8B"/>
    <w:rsid w:val="07D013A8"/>
    <w:rsid w:val="07D648D8"/>
    <w:rsid w:val="07E22A7A"/>
    <w:rsid w:val="07E9601C"/>
    <w:rsid w:val="07FD44E9"/>
    <w:rsid w:val="0805407D"/>
    <w:rsid w:val="08127126"/>
    <w:rsid w:val="08132E8B"/>
    <w:rsid w:val="081C2739"/>
    <w:rsid w:val="081D706E"/>
    <w:rsid w:val="085C0A8C"/>
    <w:rsid w:val="085D519A"/>
    <w:rsid w:val="086378F2"/>
    <w:rsid w:val="086D1BC3"/>
    <w:rsid w:val="08706B4B"/>
    <w:rsid w:val="088B79C8"/>
    <w:rsid w:val="08CE61CB"/>
    <w:rsid w:val="08D2064E"/>
    <w:rsid w:val="08EC00E2"/>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20692F"/>
    <w:rsid w:val="0A32370E"/>
    <w:rsid w:val="0A3247B9"/>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6E0FF5"/>
    <w:rsid w:val="0B7646AE"/>
    <w:rsid w:val="0B827907"/>
    <w:rsid w:val="0B8C4C1A"/>
    <w:rsid w:val="0B9549DB"/>
    <w:rsid w:val="0B9D13EC"/>
    <w:rsid w:val="0BA07E46"/>
    <w:rsid w:val="0BA943A4"/>
    <w:rsid w:val="0BAE32C3"/>
    <w:rsid w:val="0BB05497"/>
    <w:rsid w:val="0BC032D6"/>
    <w:rsid w:val="0BC10793"/>
    <w:rsid w:val="0BDB1E35"/>
    <w:rsid w:val="0BDB6546"/>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411F"/>
    <w:rsid w:val="0D632B1E"/>
    <w:rsid w:val="0D6E771D"/>
    <w:rsid w:val="0D733852"/>
    <w:rsid w:val="0D7D7848"/>
    <w:rsid w:val="0D80206A"/>
    <w:rsid w:val="0D8E173E"/>
    <w:rsid w:val="0DA10A04"/>
    <w:rsid w:val="0DD74FA9"/>
    <w:rsid w:val="0DED441A"/>
    <w:rsid w:val="0DF13B47"/>
    <w:rsid w:val="0E0A5187"/>
    <w:rsid w:val="0E2D6B35"/>
    <w:rsid w:val="0E332166"/>
    <w:rsid w:val="0E3917FF"/>
    <w:rsid w:val="0E3D4D05"/>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3E2CD1"/>
    <w:rsid w:val="0F62047F"/>
    <w:rsid w:val="0F63260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B6356"/>
    <w:rsid w:val="10EE1A70"/>
    <w:rsid w:val="10EF5ED1"/>
    <w:rsid w:val="10FF35F1"/>
    <w:rsid w:val="1106759A"/>
    <w:rsid w:val="110A4CDD"/>
    <w:rsid w:val="112A5200"/>
    <w:rsid w:val="112B7604"/>
    <w:rsid w:val="11306888"/>
    <w:rsid w:val="114C4009"/>
    <w:rsid w:val="115B389E"/>
    <w:rsid w:val="1168799E"/>
    <w:rsid w:val="118B5FDD"/>
    <w:rsid w:val="11A10C39"/>
    <w:rsid w:val="11A64DBC"/>
    <w:rsid w:val="11AF324A"/>
    <w:rsid w:val="11B31B1D"/>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526B8"/>
    <w:rsid w:val="138F4AA7"/>
    <w:rsid w:val="138F4ADA"/>
    <w:rsid w:val="13910B1E"/>
    <w:rsid w:val="139C65FB"/>
    <w:rsid w:val="13B563D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71E19"/>
    <w:rsid w:val="14E7787F"/>
    <w:rsid w:val="14F44F2E"/>
    <w:rsid w:val="150461E5"/>
    <w:rsid w:val="15253FCB"/>
    <w:rsid w:val="15416178"/>
    <w:rsid w:val="154F2B32"/>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31741"/>
    <w:rsid w:val="16BD0B49"/>
    <w:rsid w:val="16C56DC6"/>
    <w:rsid w:val="16D50CFC"/>
    <w:rsid w:val="16E33AB3"/>
    <w:rsid w:val="16EB76EF"/>
    <w:rsid w:val="17141C1D"/>
    <w:rsid w:val="171A00BC"/>
    <w:rsid w:val="171B0546"/>
    <w:rsid w:val="17304A49"/>
    <w:rsid w:val="173353C2"/>
    <w:rsid w:val="174224E7"/>
    <w:rsid w:val="17493381"/>
    <w:rsid w:val="177521D9"/>
    <w:rsid w:val="178102C8"/>
    <w:rsid w:val="17874ED3"/>
    <w:rsid w:val="1788023C"/>
    <w:rsid w:val="17886A2C"/>
    <w:rsid w:val="178F26E7"/>
    <w:rsid w:val="17966843"/>
    <w:rsid w:val="17A9660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1D6F79"/>
    <w:rsid w:val="191E393A"/>
    <w:rsid w:val="193D27C8"/>
    <w:rsid w:val="19693EEF"/>
    <w:rsid w:val="196B5F41"/>
    <w:rsid w:val="199860B4"/>
    <w:rsid w:val="19A33A02"/>
    <w:rsid w:val="19D1732F"/>
    <w:rsid w:val="19DD2371"/>
    <w:rsid w:val="19EB7BC9"/>
    <w:rsid w:val="19F92180"/>
    <w:rsid w:val="1A001213"/>
    <w:rsid w:val="1A0D4248"/>
    <w:rsid w:val="1A200A74"/>
    <w:rsid w:val="1A2619C2"/>
    <w:rsid w:val="1A2F2398"/>
    <w:rsid w:val="1A3055B8"/>
    <w:rsid w:val="1A367868"/>
    <w:rsid w:val="1A3E0E11"/>
    <w:rsid w:val="1A5655AF"/>
    <w:rsid w:val="1A6030AE"/>
    <w:rsid w:val="1A6B5CD7"/>
    <w:rsid w:val="1A9B675D"/>
    <w:rsid w:val="1AD153DF"/>
    <w:rsid w:val="1AD33B33"/>
    <w:rsid w:val="1AD36372"/>
    <w:rsid w:val="1ADE3E70"/>
    <w:rsid w:val="1AE032B7"/>
    <w:rsid w:val="1AE42348"/>
    <w:rsid w:val="1AE5004C"/>
    <w:rsid w:val="1AF2383D"/>
    <w:rsid w:val="1B012875"/>
    <w:rsid w:val="1B157C1A"/>
    <w:rsid w:val="1B1A6E4B"/>
    <w:rsid w:val="1B211C8A"/>
    <w:rsid w:val="1B325062"/>
    <w:rsid w:val="1B333D86"/>
    <w:rsid w:val="1B572C7F"/>
    <w:rsid w:val="1B5734B2"/>
    <w:rsid w:val="1B5C26DD"/>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F5F59"/>
    <w:rsid w:val="1EDC2551"/>
    <w:rsid w:val="1EF23920"/>
    <w:rsid w:val="1EF80396"/>
    <w:rsid w:val="1F032AB6"/>
    <w:rsid w:val="1F1C29EF"/>
    <w:rsid w:val="1F234826"/>
    <w:rsid w:val="1F2617FF"/>
    <w:rsid w:val="1F31645A"/>
    <w:rsid w:val="1F4773C4"/>
    <w:rsid w:val="1F517BAC"/>
    <w:rsid w:val="1F5E0D38"/>
    <w:rsid w:val="1F5F4414"/>
    <w:rsid w:val="1F637F58"/>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A13861"/>
    <w:rsid w:val="20A47AD9"/>
    <w:rsid w:val="20BB0C31"/>
    <w:rsid w:val="20C66D8E"/>
    <w:rsid w:val="20CF37FC"/>
    <w:rsid w:val="20D717F3"/>
    <w:rsid w:val="20DA67C8"/>
    <w:rsid w:val="20DF7769"/>
    <w:rsid w:val="20E02D05"/>
    <w:rsid w:val="20F01565"/>
    <w:rsid w:val="20F12135"/>
    <w:rsid w:val="20F90AAC"/>
    <w:rsid w:val="20FA405B"/>
    <w:rsid w:val="212B616E"/>
    <w:rsid w:val="213121BA"/>
    <w:rsid w:val="214A2960"/>
    <w:rsid w:val="214E5FEC"/>
    <w:rsid w:val="214E6349"/>
    <w:rsid w:val="215302B9"/>
    <w:rsid w:val="215670DE"/>
    <w:rsid w:val="216A75F1"/>
    <w:rsid w:val="2183462B"/>
    <w:rsid w:val="218E4A09"/>
    <w:rsid w:val="218E6399"/>
    <w:rsid w:val="21974E6F"/>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E3C8F"/>
    <w:rsid w:val="23A06B4E"/>
    <w:rsid w:val="23A40CCF"/>
    <w:rsid w:val="23C23E6E"/>
    <w:rsid w:val="23F61F1B"/>
    <w:rsid w:val="23FA1D01"/>
    <w:rsid w:val="2404601A"/>
    <w:rsid w:val="240808CD"/>
    <w:rsid w:val="241E7985"/>
    <w:rsid w:val="243026FF"/>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E6749"/>
    <w:rsid w:val="25DB51A3"/>
    <w:rsid w:val="25DE0185"/>
    <w:rsid w:val="25E04003"/>
    <w:rsid w:val="25EB6DBF"/>
    <w:rsid w:val="25EE6875"/>
    <w:rsid w:val="26056FD7"/>
    <w:rsid w:val="260C334C"/>
    <w:rsid w:val="26164A17"/>
    <w:rsid w:val="26207629"/>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950C43"/>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6A7D20"/>
    <w:rsid w:val="29864976"/>
    <w:rsid w:val="2997240E"/>
    <w:rsid w:val="299E7A8C"/>
    <w:rsid w:val="29C21980"/>
    <w:rsid w:val="29C52E87"/>
    <w:rsid w:val="29D9317B"/>
    <w:rsid w:val="29EC161D"/>
    <w:rsid w:val="29F04EAF"/>
    <w:rsid w:val="29F116D0"/>
    <w:rsid w:val="2A0241CA"/>
    <w:rsid w:val="2A0777DB"/>
    <w:rsid w:val="2A0F7635"/>
    <w:rsid w:val="2A1074D9"/>
    <w:rsid w:val="2A136762"/>
    <w:rsid w:val="2A1E7E82"/>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882E85"/>
    <w:rsid w:val="2F9A7F4A"/>
    <w:rsid w:val="2FC733B8"/>
    <w:rsid w:val="2FCA4F20"/>
    <w:rsid w:val="2FFD02B0"/>
    <w:rsid w:val="300C4C70"/>
    <w:rsid w:val="303371BB"/>
    <w:rsid w:val="303E3CEA"/>
    <w:rsid w:val="3044399D"/>
    <w:rsid w:val="30487E8C"/>
    <w:rsid w:val="305868C6"/>
    <w:rsid w:val="305B1097"/>
    <w:rsid w:val="306445C1"/>
    <w:rsid w:val="306F3DBA"/>
    <w:rsid w:val="307F0D92"/>
    <w:rsid w:val="307F14D6"/>
    <w:rsid w:val="308640A9"/>
    <w:rsid w:val="30896C6B"/>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2B74A2"/>
    <w:rsid w:val="323036BA"/>
    <w:rsid w:val="323E46BF"/>
    <w:rsid w:val="324F04DB"/>
    <w:rsid w:val="32503DFA"/>
    <w:rsid w:val="32702FC0"/>
    <w:rsid w:val="327144B7"/>
    <w:rsid w:val="32B61BCA"/>
    <w:rsid w:val="32CA65F9"/>
    <w:rsid w:val="32CB5151"/>
    <w:rsid w:val="32D942C8"/>
    <w:rsid w:val="32DF028C"/>
    <w:rsid w:val="32E7512E"/>
    <w:rsid w:val="33054854"/>
    <w:rsid w:val="33064DC6"/>
    <w:rsid w:val="330A16FB"/>
    <w:rsid w:val="33141FF7"/>
    <w:rsid w:val="331B0364"/>
    <w:rsid w:val="333125AA"/>
    <w:rsid w:val="333B776E"/>
    <w:rsid w:val="333E0092"/>
    <w:rsid w:val="33482976"/>
    <w:rsid w:val="33506C9F"/>
    <w:rsid w:val="33775E05"/>
    <w:rsid w:val="337A35DE"/>
    <w:rsid w:val="338574F9"/>
    <w:rsid w:val="33A078AB"/>
    <w:rsid w:val="33A222F8"/>
    <w:rsid w:val="33B145B5"/>
    <w:rsid w:val="33B85C62"/>
    <w:rsid w:val="33B90357"/>
    <w:rsid w:val="33C3614F"/>
    <w:rsid w:val="33D62B96"/>
    <w:rsid w:val="33E32DB1"/>
    <w:rsid w:val="33FF7460"/>
    <w:rsid w:val="344127C5"/>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5D35DC"/>
    <w:rsid w:val="37634C0D"/>
    <w:rsid w:val="37635AA2"/>
    <w:rsid w:val="376D038A"/>
    <w:rsid w:val="37731B3C"/>
    <w:rsid w:val="378D4EC4"/>
    <w:rsid w:val="379127D4"/>
    <w:rsid w:val="3794359E"/>
    <w:rsid w:val="37B01FC8"/>
    <w:rsid w:val="37B87A6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C1724"/>
    <w:rsid w:val="3DEC1B94"/>
    <w:rsid w:val="3DF54D89"/>
    <w:rsid w:val="3E033569"/>
    <w:rsid w:val="3E0A084D"/>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25440F"/>
    <w:rsid w:val="40404B79"/>
    <w:rsid w:val="404358BE"/>
    <w:rsid w:val="40797278"/>
    <w:rsid w:val="408E3720"/>
    <w:rsid w:val="40912007"/>
    <w:rsid w:val="409B357D"/>
    <w:rsid w:val="409F5F96"/>
    <w:rsid w:val="40A5030B"/>
    <w:rsid w:val="40B43BF9"/>
    <w:rsid w:val="40BC2DF7"/>
    <w:rsid w:val="40CE14CF"/>
    <w:rsid w:val="40CF6877"/>
    <w:rsid w:val="40E17710"/>
    <w:rsid w:val="40E86C9E"/>
    <w:rsid w:val="40F347AB"/>
    <w:rsid w:val="40F83F72"/>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83086"/>
    <w:rsid w:val="41EB174A"/>
    <w:rsid w:val="41FD098D"/>
    <w:rsid w:val="42177507"/>
    <w:rsid w:val="42204CE4"/>
    <w:rsid w:val="42226713"/>
    <w:rsid w:val="422B2BA1"/>
    <w:rsid w:val="4231785A"/>
    <w:rsid w:val="4235332E"/>
    <w:rsid w:val="42584818"/>
    <w:rsid w:val="4262711E"/>
    <w:rsid w:val="427E48C1"/>
    <w:rsid w:val="42926048"/>
    <w:rsid w:val="429819E4"/>
    <w:rsid w:val="429B6E22"/>
    <w:rsid w:val="429C6B61"/>
    <w:rsid w:val="42B34A1F"/>
    <w:rsid w:val="42BF4C55"/>
    <w:rsid w:val="42C845D8"/>
    <w:rsid w:val="42F91034"/>
    <w:rsid w:val="431C1C4F"/>
    <w:rsid w:val="43262E27"/>
    <w:rsid w:val="434841F7"/>
    <w:rsid w:val="434D6B99"/>
    <w:rsid w:val="43524A05"/>
    <w:rsid w:val="435D2298"/>
    <w:rsid w:val="43670072"/>
    <w:rsid w:val="437F792B"/>
    <w:rsid w:val="43871CB4"/>
    <w:rsid w:val="43A77BF2"/>
    <w:rsid w:val="43BE214E"/>
    <w:rsid w:val="43C34694"/>
    <w:rsid w:val="43EA3DFE"/>
    <w:rsid w:val="43ED298C"/>
    <w:rsid w:val="43EF2991"/>
    <w:rsid w:val="43F4696E"/>
    <w:rsid w:val="43F73162"/>
    <w:rsid w:val="442D4378"/>
    <w:rsid w:val="44597BEE"/>
    <w:rsid w:val="447A4753"/>
    <w:rsid w:val="44A70E24"/>
    <w:rsid w:val="44DD300E"/>
    <w:rsid w:val="44E2656D"/>
    <w:rsid w:val="44F11452"/>
    <w:rsid w:val="44FF451E"/>
    <w:rsid w:val="450E259A"/>
    <w:rsid w:val="45177BA4"/>
    <w:rsid w:val="451869AE"/>
    <w:rsid w:val="451C551F"/>
    <w:rsid w:val="451F3CCA"/>
    <w:rsid w:val="45341196"/>
    <w:rsid w:val="4543191F"/>
    <w:rsid w:val="45493A4F"/>
    <w:rsid w:val="454E4188"/>
    <w:rsid w:val="45553167"/>
    <w:rsid w:val="45727755"/>
    <w:rsid w:val="45965757"/>
    <w:rsid w:val="45BA5028"/>
    <w:rsid w:val="45CA6C10"/>
    <w:rsid w:val="45CE5804"/>
    <w:rsid w:val="45D01294"/>
    <w:rsid w:val="45DA4126"/>
    <w:rsid w:val="45DC1DF8"/>
    <w:rsid w:val="45E03532"/>
    <w:rsid w:val="45E13D07"/>
    <w:rsid w:val="45FB48CF"/>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26A4"/>
    <w:rsid w:val="484B7369"/>
    <w:rsid w:val="48625A38"/>
    <w:rsid w:val="487274B4"/>
    <w:rsid w:val="487F714C"/>
    <w:rsid w:val="48811612"/>
    <w:rsid w:val="488818E0"/>
    <w:rsid w:val="48E06989"/>
    <w:rsid w:val="48E2763C"/>
    <w:rsid w:val="48E92C88"/>
    <w:rsid w:val="48EB1D85"/>
    <w:rsid w:val="494C141C"/>
    <w:rsid w:val="4954359E"/>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63FBD"/>
    <w:rsid w:val="4A892CB4"/>
    <w:rsid w:val="4A8A3AB8"/>
    <w:rsid w:val="4AA927DF"/>
    <w:rsid w:val="4AB450E7"/>
    <w:rsid w:val="4ABB428D"/>
    <w:rsid w:val="4ABD2CBE"/>
    <w:rsid w:val="4ACA49FA"/>
    <w:rsid w:val="4ACC15C6"/>
    <w:rsid w:val="4ACC17F6"/>
    <w:rsid w:val="4AD4200A"/>
    <w:rsid w:val="4AE55606"/>
    <w:rsid w:val="4AE8469B"/>
    <w:rsid w:val="4AED30D2"/>
    <w:rsid w:val="4AF05435"/>
    <w:rsid w:val="4AFE1C1B"/>
    <w:rsid w:val="4B497841"/>
    <w:rsid w:val="4B503DE9"/>
    <w:rsid w:val="4B592E57"/>
    <w:rsid w:val="4B731311"/>
    <w:rsid w:val="4B9A2375"/>
    <w:rsid w:val="4BAD17E4"/>
    <w:rsid w:val="4BDE7E35"/>
    <w:rsid w:val="4C0D0455"/>
    <w:rsid w:val="4C1F7A5B"/>
    <w:rsid w:val="4C397D44"/>
    <w:rsid w:val="4C4048FC"/>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566C49"/>
    <w:rsid w:val="4D6037A5"/>
    <w:rsid w:val="4D743AA4"/>
    <w:rsid w:val="4D7D21EE"/>
    <w:rsid w:val="4D834946"/>
    <w:rsid w:val="4D993267"/>
    <w:rsid w:val="4D996C11"/>
    <w:rsid w:val="4DA1355F"/>
    <w:rsid w:val="4DA537BB"/>
    <w:rsid w:val="4DA53A8B"/>
    <w:rsid w:val="4DA62BFC"/>
    <w:rsid w:val="4DBB336E"/>
    <w:rsid w:val="4DBE6815"/>
    <w:rsid w:val="4DD41633"/>
    <w:rsid w:val="4DF67531"/>
    <w:rsid w:val="4DF9062B"/>
    <w:rsid w:val="4E014EF8"/>
    <w:rsid w:val="4E066E93"/>
    <w:rsid w:val="4E075658"/>
    <w:rsid w:val="4E0D6F7B"/>
    <w:rsid w:val="4E1D7E77"/>
    <w:rsid w:val="4E236A05"/>
    <w:rsid w:val="4E2B4299"/>
    <w:rsid w:val="4E51451A"/>
    <w:rsid w:val="4E7D60BC"/>
    <w:rsid w:val="4EB00275"/>
    <w:rsid w:val="4EDE397C"/>
    <w:rsid w:val="4EE8169B"/>
    <w:rsid w:val="4EF614BA"/>
    <w:rsid w:val="4EF62402"/>
    <w:rsid w:val="4EFB53AB"/>
    <w:rsid w:val="4F087D26"/>
    <w:rsid w:val="4F35630A"/>
    <w:rsid w:val="4F362E18"/>
    <w:rsid w:val="4F4551C9"/>
    <w:rsid w:val="4F497B36"/>
    <w:rsid w:val="4F540B41"/>
    <w:rsid w:val="4F547EAA"/>
    <w:rsid w:val="4F5B616B"/>
    <w:rsid w:val="4F614D44"/>
    <w:rsid w:val="4F832885"/>
    <w:rsid w:val="4F9039FE"/>
    <w:rsid w:val="4FAA20BA"/>
    <w:rsid w:val="4FB5670E"/>
    <w:rsid w:val="4FBE2BCB"/>
    <w:rsid w:val="4FE02223"/>
    <w:rsid w:val="50437224"/>
    <w:rsid w:val="50490678"/>
    <w:rsid w:val="505A512C"/>
    <w:rsid w:val="50624D52"/>
    <w:rsid w:val="5089260D"/>
    <w:rsid w:val="50895295"/>
    <w:rsid w:val="5098572F"/>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414E5C"/>
    <w:rsid w:val="52463FBA"/>
    <w:rsid w:val="524A5D65"/>
    <w:rsid w:val="524C1BBF"/>
    <w:rsid w:val="529526FC"/>
    <w:rsid w:val="529C45E9"/>
    <w:rsid w:val="52A17AC6"/>
    <w:rsid w:val="52C04D72"/>
    <w:rsid w:val="52C32709"/>
    <w:rsid w:val="52CA35B0"/>
    <w:rsid w:val="52D27A41"/>
    <w:rsid w:val="52DD15C5"/>
    <w:rsid w:val="52EE7DBE"/>
    <w:rsid w:val="52F56C9E"/>
    <w:rsid w:val="52F63B4F"/>
    <w:rsid w:val="53082F2C"/>
    <w:rsid w:val="530839E3"/>
    <w:rsid w:val="530B253E"/>
    <w:rsid w:val="530E35EF"/>
    <w:rsid w:val="531276FB"/>
    <w:rsid w:val="53131C59"/>
    <w:rsid w:val="53135B65"/>
    <w:rsid w:val="531C45D1"/>
    <w:rsid w:val="53286C71"/>
    <w:rsid w:val="53345BA9"/>
    <w:rsid w:val="53396085"/>
    <w:rsid w:val="534A7EEE"/>
    <w:rsid w:val="534C5F90"/>
    <w:rsid w:val="535254B5"/>
    <w:rsid w:val="53670639"/>
    <w:rsid w:val="536B4F73"/>
    <w:rsid w:val="53774C53"/>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A86A5A"/>
    <w:rsid w:val="55B54251"/>
    <w:rsid w:val="55D00DC0"/>
    <w:rsid w:val="55E8090D"/>
    <w:rsid w:val="56060266"/>
    <w:rsid w:val="56211BF5"/>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8D7BBB"/>
    <w:rsid w:val="57B11185"/>
    <w:rsid w:val="57BA33E6"/>
    <w:rsid w:val="57C451DA"/>
    <w:rsid w:val="57DD6085"/>
    <w:rsid w:val="57E12441"/>
    <w:rsid w:val="57E52AC8"/>
    <w:rsid w:val="57E54658"/>
    <w:rsid w:val="57F25C54"/>
    <w:rsid w:val="58037259"/>
    <w:rsid w:val="580B1E0B"/>
    <w:rsid w:val="58164A86"/>
    <w:rsid w:val="58224F50"/>
    <w:rsid w:val="584410CC"/>
    <w:rsid w:val="58503A96"/>
    <w:rsid w:val="585712B7"/>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B010F8"/>
    <w:rsid w:val="5AC608F3"/>
    <w:rsid w:val="5ACA2411"/>
    <w:rsid w:val="5AE31485"/>
    <w:rsid w:val="5AF626D8"/>
    <w:rsid w:val="5AF62900"/>
    <w:rsid w:val="5AFC40F3"/>
    <w:rsid w:val="5B053218"/>
    <w:rsid w:val="5B0D46E9"/>
    <w:rsid w:val="5B1D3336"/>
    <w:rsid w:val="5B22062D"/>
    <w:rsid w:val="5B241C6D"/>
    <w:rsid w:val="5B2B355B"/>
    <w:rsid w:val="5B374F9C"/>
    <w:rsid w:val="5B375D42"/>
    <w:rsid w:val="5B3E3090"/>
    <w:rsid w:val="5B413ED9"/>
    <w:rsid w:val="5B5A4D9B"/>
    <w:rsid w:val="5B736DFC"/>
    <w:rsid w:val="5B74248A"/>
    <w:rsid w:val="5B7C3A7D"/>
    <w:rsid w:val="5B86450D"/>
    <w:rsid w:val="5B8675CA"/>
    <w:rsid w:val="5BA652CD"/>
    <w:rsid w:val="5BB84115"/>
    <w:rsid w:val="5BDA1A02"/>
    <w:rsid w:val="5BDA3815"/>
    <w:rsid w:val="5C0A6081"/>
    <w:rsid w:val="5C100E26"/>
    <w:rsid w:val="5C4C3CC9"/>
    <w:rsid w:val="5C5A7368"/>
    <w:rsid w:val="5C5C59BB"/>
    <w:rsid w:val="5C6A1E8C"/>
    <w:rsid w:val="5C6F3AA2"/>
    <w:rsid w:val="5C85298F"/>
    <w:rsid w:val="5CDC5778"/>
    <w:rsid w:val="5CDC594F"/>
    <w:rsid w:val="5CE70DB3"/>
    <w:rsid w:val="5CF20C05"/>
    <w:rsid w:val="5CF21D7F"/>
    <w:rsid w:val="5CF617C9"/>
    <w:rsid w:val="5D015FA3"/>
    <w:rsid w:val="5D047EE8"/>
    <w:rsid w:val="5D110C61"/>
    <w:rsid w:val="5D126228"/>
    <w:rsid w:val="5D1949C1"/>
    <w:rsid w:val="5D1B0F43"/>
    <w:rsid w:val="5D1F3C0E"/>
    <w:rsid w:val="5D3734F1"/>
    <w:rsid w:val="5D3A42DC"/>
    <w:rsid w:val="5D423265"/>
    <w:rsid w:val="5D722537"/>
    <w:rsid w:val="5D9F7913"/>
    <w:rsid w:val="5DC7113D"/>
    <w:rsid w:val="5DCE771F"/>
    <w:rsid w:val="5DD3556C"/>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F078DD"/>
    <w:rsid w:val="5EF62DCD"/>
    <w:rsid w:val="5EFB0071"/>
    <w:rsid w:val="5EFE34A1"/>
    <w:rsid w:val="5F173FD8"/>
    <w:rsid w:val="5F213FED"/>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A27DAC"/>
    <w:rsid w:val="60A473A3"/>
    <w:rsid w:val="60A53152"/>
    <w:rsid w:val="60B91733"/>
    <w:rsid w:val="60E34759"/>
    <w:rsid w:val="610B115D"/>
    <w:rsid w:val="610C5F8A"/>
    <w:rsid w:val="61120121"/>
    <w:rsid w:val="611F5E40"/>
    <w:rsid w:val="612650A2"/>
    <w:rsid w:val="61275225"/>
    <w:rsid w:val="61381979"/>
    <w:rsid w:val="614041D7"/>
    <w:rsid w:val="61552A82"/>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A5332"/>
    <w:rsid w:val="63C61233"/>
    <w:rsid w:val="63D33DB7"/>
    <w:rsid w:val="63FF6AFB"/>
    <w:rsid w:val="64047D1B"/>
    <w:rsid w:val="640754EE"/>
    <w:rsid w:val="64142736"/>
    <w:rsid w:val="64184335"/>
    <w:rsid w:val="642A2A58"/>
    <w:rsid w:val="64391A57"/>
    <w:rsid w:val="64585109"/>
    <w:rsid w:val="645F7031"/>
    <w:rsid w:val="64881679"/>
    <w:rsid w:val="649F7EFD"/>
    <w:rsid w:val="64A67ACD"/>
    <w:rsid w:val="64A819DA"/>
    <w:rsid w:val="64A84422"/>
    <w:rsid w:val="64B23DB4"/>
    <w:rsid w:val="64B55A95"/>
    <w:rsid w:val="64B64B66"/>
    <w:rsid w:val="64B86E2A"/>
    <w:rsid w:val="64C12A40"/>
    <w:rsid w:val="64C15487"/>
    <w:rsid w:val="64C51685"/>
    <w:rsid w:val="64C82CB3"/>
    <w:rsid w:val="6501270A"/>
    <w:rsid w:val="65022637"/>
    <w:rsid w:val="65137300"/>
    <w:rsid w:val="651C08BF"/>
    <w:rsid w:val="651E7ADC"/>
    <w:rsid w:val="6526740F"/>
    <w:rsid w:val="6556674F"/>
    <w:rsid w:val="655F2B6C"/>
    <w:rsid w:val="65862CD9"/>
    <w:rsid w:val="6588686F"/>
    <w:rsid w:val="659E46D8"/>
    <w:rsid w:val="65A57048"/>
    <w:rsid w:val="65B102F0"/>
    <w:rsid w:val="65B50E5A"/>
    <w:rsid w:val="65D40A3C"/>
    <w:rsid w:val="65D54781"/>
    <w:rsid w:val="65D7500D"/>
    <w:rsid w:val="65E9286B"/>
    <w:rsid w:val="65EB54AF"/>
    <w:rsid w:val="660867AF"/>
    <w:rsid w:val="662D27C6"/>
    <w:rsid w:val="66452970"/>
    <w:rsid w:val="66452FE9"/>
    <w:rsid w:val="6660013F"/>
    <w:rsid w:val="668D7DF1"/>
    <w:rsid w:val="66964197"/>
    <w:rsid w:val="66AB7EE5"/>
    <w:rsid w:val="66B204B7"/>
    <w:rsid w:val="66BF1C75"/>
    <w:rsid w:val="66C417BE"/>
    <w:rsid w:val="66C73D9C"/>
    <w:rsid w:val="66D04B5E"/>
    <w:rsid w:val="66D60DB1"/>
    <w:rsid w:val="66E0674F"/>
    <w:rsid w:val="66E561D8"/>
    <w:rsid w:val="66F00AF0"/>
    <w:rsid w:val="6700750E"/>
    <w:rsid w:val="672B0A1A"/>
    <w:rsid w:val="67580868"/>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6446"/>
    <w:rsid w:val="685036D0"/>
    <w:rsid w:val="68525B9B"/>
    <w:rsid w:val="688432AD"/>
    <w:rsid w:val="6886446B"/>
    <w:rsid w:val="6886482A"/>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547BF"/>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10FC0"/>
    <w:rsid w:val="6A9635F7"/>
    <w:rsid w:val="6A9F3407"/>
    <w:rsid w:val="6AA45AEE"/>
    <w:rsid w:val="6AAA05A9"/>
    <w:rsid w:val="6AB350F3"/>
    <w:rsid w:val="6AE60B4C"/>
    <w:rsid w:val="6B0E0011"/>
    <w:rsid w:val="6B113D9E"/>
    <w:rsid w:val="6B2A4BEF"/>
    <w:rsid w:val="6B3529D0"/>
    <w:rsid w:val="6B3611E8"/>
    <w:rsid w:val="6B3C6A10"/>
    <w:rsid w:val="6B3D3D48"/>
    <w:rsid w:val="6B56591A"/>
    <w:rsid w:val="6B5B3158"/>
    <w:rsid w:val="6B726A7C"/>
    <w:rsid w:val="6B8833D8"/>
    <w:rsid w:val="6B8902B7"/>
    <w:rsid w:val="6BA832B8"/>
    <w:rsid w:val="6BB54A7D"/>
    <w:rsid w:val="6BBA5C26"/>
    <w:rsid w:val="6BC644EC"/>
    <w:rsid w:val="6BC95DA0"/>
    <w:rsid w:val="6BDB04B6"/>
    <w:rsid w:val="6BE963BE"/>
    <w:rsid w:val="6C0C51A5"/>
    <w:rsid w:val="6C0F365E"/>
    <w:rsid w:val="6C1E370F"/>
    <w:rsid w:val="6C243E1E"/>
    <w:rsid w:val="6C270D64"/>
    <w:rsid w:val="6C281203"/>
    <w:rsid w:val="6C2E2CA9"/>
    <w:rsid w:val="6C33536D"/>
    <w:rsid w:val="6C343828"/>
    <w:rsid w:val="6C3E3641"/>
    <w:rsid w:val="6C517C19"/>
    <w:rsid w:val="6C547454"/>
    <w:rsid w:val="6C5648D5"/>
    <w:rsid w:val="6C740601"/>
    <w:rsid w:val="6C842DAB"/>
    <w:rsid w:val="6C8A5474"/>
    <w:rsid w:val="6CBD1938"/>
    <w:rsid w:val="6CD85C69"/>
    <w:rsid w:val="6CF22917"/>
    <w:rsid w:val="6D1C5194"/>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B94625"/>
    <w:rsid w:val="6ED133CF"/>
    <w:rsid w:val="6EDB44F4"/>
    <w:rsid w:val="6EDD75A0"/>
    <w:rsid w:val="6EE35532"/>
    <w:rsid w:val="6EE73EE7"/>
    <w:rsid w:val="6EFB08C4"/>
    <w:rsid w:val="6F0D2298"/>
    <w:rsid w:val="6F145E1F"/>
    <w:rsid w:val="6F276C23"/>
    <w:rsid w:val="6F291661"/>
    <w:rsid w:val="6F37324B"/>
    <w:rsid w:val="6F4B77AB"/>
    <w:rsid w:val="6F59783E"/>
    <w:rsid w:val="6F5A407F"/>
    <w:rsid w:val="6F9045BD"/>
    <w:rsid w:val="6F991282"/>
    <w:rsid w:val="6F9A4BFC"/>
    <w:rsid w:val="6FAD4095"/>
    <w:rsid w:val="6FB963FA"/>
    <w:rsid w:val="6FD071A2"/>
    <w:rsid w:val="6FD57D31"/>
    <w:rsid w:val="6FD969D9"/>
    <w:rsid w:val="6FDF42CC"/>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263E37"/>
    <w:rsid w:val="722766A6"/>
    <w:rsid w:val="72312C6E"/>
    <w:rsid w:val="72355C90"/>
    <w:rsid w:val="72370EF3"/>
    <w:rsid w:val="723D4E37"/>
    <w:rsid w:val="723E1C2C"/>
    <w:rsid w:val="724A0B59"/>
    <w:rsid w:val="724B3C7A"/>
    <w:rsid w:val="724C1D56"/>
    <w:rsid w:val="72522107"/>
    <w:rsid w:val="7258227F"/>
    <w:rsid w:val="72622ECA"/>
    <w:rsid w:val="726542C5"/>
    <w:rsid w:val="72713F85"/>
    <w:rsid w:val="72725AF0"/>
    <w:rsid w:val="727820E3"/>
    <w:rsid w:val="727E25B6"/>
    <w:rsid w:val="72931EAF"/>
    <w:rsid w:val="72963B15"/>
    <w:rsid w:val="729B43C7"/>
    <w:rsid w:val="729B556A"/>
    <w:rsid w:val="72A264DB"/>
    <w:rsid w:val="72AA2B66"/>
    <w:rsid w:val="72B67885"/>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882465"/>
    <w:rsid w:val="7589081E"/>
    <w:rsid w:val="75913AD5"/>
    <w:rsid w:val="75AB03F6"/>
    <w:rsid w:val="75BD2055"/>
    <w:rsid w:val="75CA48E7"/>
    <w:rsid w:val="75D15E60"/>
    <w:rsid w:val="75E027FD"/>
    <w:rsid w:val="75E85E32"/>
    <w:rsid w:val="75FD7026"/>
    <w:rsid w:val="760A612B"/>
    <w:rsid w:val="76212424"/>
    <w:rsid w:val="76351D9E"/>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E26C73"/>
    <w:rsid w:val="78E76B0F"/>
    <w:rsid w:val="78F65C61"/>
    <w:rsid w:val="78FB1BD1"/>
    <w:rsid w:val="79213328"/>
    <w:rsid w:val="793F79D5"/>
    <w:rsid w:val="794B44BE"/>
    <w:rsid w:val="7964511F"/>
    <w:rsid w:val="797C520F"/>
    <w:rsid w:val="79824E81"/>
    <w:rsid w:val="798C4C6F"/>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657390"/>
    <w:rsid w:val="7A765EEC"/>
    <w:rsid w:val="7A773B5D"/>
    <w:rsid w:val="7A790CA9"/>
    <w:rsid w:val="7A9B1977"/>
    <w:rsid w:val="7AB0523D"/>
    <w:rsid w:val="7AB83F1D"/>
    <w:rsid w:val="7ACC04C2"/>
    <w:rsid w:val="7AD234FC"/>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3B86"/>
    <w:rsid w:val="7B97422A"/>
    <w:rsid w:val="7BA969F0"/>
    <w:rsid w:val="7BB31B68"/>
    <w:rsid w:val="7BCB31C0"/>
    <w:rsid w:val="7BDC6155"/>
    <w:rsid w:val="7BDF7C27"/>
    <w:rsid w:val="7C054494"/>
    <w:rsid w:val="7C071C5F"/>
    <w:rsid w:val="7C1311BA"/>
    <w:rsid w:val="7C194469"/>
    <w:rsid w:val="7C1A6CD5"/>
    <w:rsid w:val="7C2630F4"/>
    <w:rsid w:val="7C3A066B"/>
    <w:rsid w:val="7C45471C"/>
    <w:rsid w:val="7C7E27D3"/>
    <w:rsid w:val="7C7F3629"/>
    <w:rsid w:val="7C8B7A6D"/>
    <w:rsid w:val="7C90110D"/>
    <w:rsid w:val="7C92457D"/>
    <w:rsid w:val="7C9B6AF6"/>
    <w:rsid w:val="7CA34622"/>
    <w:rsid w:val="7CC90590"/>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76D34"/>
    <w:rsid w:val="7E555A2D"/>
    <w:rsid w:val="7E6D6DAE"/>
    <w:rsid w:val="7E6F3FB2"/>
    <w:rsid w:val="7E853387"/>
    <w:rsid w:val="7E957586"/>
    <w:rsid w:val="7E9B11AA"/>
    <w:rsid w:val="7E9E1DEB"/>
    <w:rsid w:val="7EA32AD0"/>
    <w:rsid w:val="7EB62548"/>
    <w:rsid w:val="7ECD4344"/>
    <w:rsid w:val="7ED178E6"/>
    <w:rsid w:val="7ED55007"/>
    <w:rsid w:val="7ED953E3"/>
    <w:rsid w:val="7EE76D18"/>
    <w:rsid w:val="7EEB124A"/>
    <w:rsid w:val="7EF765D0"/>
    <w:rsid w:val="7EF87C96"/>
    <w:rsid w:val="7F086927"/>
    <w:rsid w:val="7F1C1EDF"/>
    <w:rsid w:val="7F215D8A"/>
    <w:rsid w:val="7F301B1E"/>
    <w:rsid w:val="7F375D0A"/>
    <w:rsid w:val="7F500CBA"/>
    <w:rsid w:val="7F587DE1"/>
    <w:rsid w:val="7F59726B"/>
    <w:rsid w:val="7F61016D"/>
    <w:rsid w:val="7F635A42"/>
    <w:rsid w:val="7F6D28E2"/>
    <w:rsid w:val="7F7A46EF"/>
    <w:rsid w:val="7F820D78"/>
    <w:rsid w:val="7F935AA2"/>
    <w:rsid w:val="7FA379C4"/>
    <w:rsid w:val="7FA51E6D"/>
    <w:rsid w:val="7FC0306F"/>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shapelayout>
  </w:shapeDefaults>
  <w:decimalSymbol w:val="."/>
  <w:listSeparator w:val=","/>
  <w14:docId w14:val="698C5592"/>
  <w15:docId w15:val="{ED763A7B-083F-480C-A73F-4C09200E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20.png"/><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3.png"/><Relationship Id="rId47" Type="http://schemas.openxmlformats.org/officeDocument/2006/relationships/image" Target="media/image27.png"/><Relationship Id="rId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1.png"/><Relationship Id="rId11" Type="http://schemas.openxmlformats.org/officeDocument/2006/relationships/image" Target="media/image3.png"/><Relationship Id="rId24" Type="http://schemas.openxmlformats.org/officeDocument/2006/relationships/image" Target="media/image9.wmf"/><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7.png"/><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png"/><Relationship Id="rId44" Type="http://schemas.openxmlformats.org/officeDocument/2006/relationships/image" Target="media/image25.png"/><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fontTable" Target="fontTable.xml"/><Relationship Id="rId8" Type="http://schemas.openxmlformats.org/officeDocument/2006/relationships/image" Target="cid:image001.png@01D86B95.47F0C450" TargetMode="External"/><Relationship Id="rId3" Type="http://schemas.openxmlformats.org/officeDocument/2006/relationships/numbering" Target="numbering.xml"/><Relationship Id="rId12" Type="http://schemas.openxmlformats.org/officeDocument/2006/relationships/image" Target="cid:image002.png@01D86B95.47F0C450" TargetMode="External"/><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9.png"/><Relationship Id="rId46" Type="http://schemas.openxmlformats.org/officeDocument/2006/relationships/oleObject" Target="embeddings/oleObject12.bin"/><Relationship Id="rId20" Type="http://schemas.openxmlformats.org/officeDocument/2006/relationships/oleObject" Target="embeddings/oleObject5.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0DB58-B66E-487E-BBE7-1A1A7FBF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6152</Words>
  <Characters>35069</Characters>
  <Application>Microsoft Office Word</Application>
  <DocSecurity>0</DocSecurity>
  <Lines>292</Lines>
  <Paragraphs>82</Paragraphs>
  <ScaleCrop>false</ScaleCrop>
  <Company>www.zte.com.cn</Company>
  <LinksUpToDate>false</LinksUpToDate>
  <CharactersWithSpaces>41139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19</cp:revision>
  <dcterms:created xsi:type="dcterms:W3CDTF">2022-08-12T13:04:00Z</dcterms:created>
  <dcterms:modified xsi:type="dcterms:W3CDTF">2022-11-07T07:39:00Z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